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3907–ОАОФКС/1/7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Opel Astra. Тип КПП: МКПП. VIN XWF0AHL08B0004023. Гос. номер У601МО190. Объем двигателя (л.):1.6. Мощность двигателя (л.с./кВт): 116.0/85. Год выпуска: 2010. Наличие ПТС: нет. Наличие ключей: нет. Начальная цена: 303 000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