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SHACMAN SX33186W366C, 2022, Идентификационный номер: LZGJX4W6XNX047191. Начальная цена продажи: 6751000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31.12.2024 10:00:00 ⇆ 07.01.2025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января 2025 года, время:  18:42:36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января 2025 года, время:  18:42:36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