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721" w:rsidRPr="00637721" w:rsidRDefault="00637721" w:rsidP="00637721">
      <w:pPr>
        <w:tabs>
          <w:tab w:val="left" w:pos="0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637721">
        <w:rPr>
          <w:rFonts w:ascii="Times New Roman" w:eastAsia="Times New Roman" w:hAnsi="Times New Roman" w:cs="Times New Roman"/>
          <w:b/>
          <w:bCs/>
          <w:lang w:eastAsia="ar-SA"/>
        </w:rPr>
        <w:t xml:space="preserve">ДОГОВОР № </w:t>
      </w:r>
      <w:r w:rsidR="00B114A2" w:rsidRPr="00082DF8"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  <w:t>__</w:t>
      </w:r>
      <w:r w:rsidR="00E660D0"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  <w:t>Г</w:t>
      </w:r>
      <w:r w:rsidRPr="00082DF8"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  <w:t>/А</w:t>
      </w:r>
      <w:r w:rsidR="00E660D0">
        <w:rPr>
          <w:rFonts w:ascii="Times New Roman" w:eastAsia="Times New Roman" w:hAnsi="Times New Roman" w:cs="Times New Roman"/>
          <w:b/>
          <w:bCs/>
          <w:lang w:eastAsia="ar-SA"/>
        </w:rPr>
        <w:t>24</w:t>
      </w:r>
    </w:p>
    <w:p w:rsidR="00637721" w:rsidRPr="00637721" w:rsidRDefault="00637721" w:rsidP="0063772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аренды недвижимого имущества</w:t>
      </w:r>
    </w:p>
    <w:p w:rsidR="00637721" w:rsidRPr="00637721" w:rsidRDefault="00637721" w:rsidP="0063772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bCs/>
          <w:lang w:eastAsia="ru-RU"/>
        </w:rPr>
        <w:t>г. Санкт-Петербург</w:t>
      </w:r>
      <w:r w:rsidRPr="00637721">
        <w:rPr>
          <w:rFonts w:ascii="Times New Roman" w:eastAsia="Times New Roman" w:hAnsi="Times New Roman" w:cs="Times New Roman"/>
          <w:bCs/>
          <w:lang w:eastAsia="ru-RU"/>
        </w:rPr>
        <w:tab/>
      </w:r>
      <w:r w:rsidRPr="00637721">
        <w:rPr>
          <w:rFonts w:ascii="Times New Roman" w:eastAsia="Times New Roman" w:hAnsi="Times New Roman" w:cs="Times New Roman"/>
          <w:bCs/>
          <w:lang w:eastAsia="ru-RU"/>
        </w:rPr>
        <w:tab/>
      </w:r>
      <w:r w:rsidRPr="00637721">
        <w:rPr>
          <w:rFonts w:ascii="Times New Roman" w:eastAsia="Times New Roman" w:hAnsi="Times New Roman" w:cs="Times New Roman"/>
          <w:bCs/>
          <w:lang w:eastAsia="ru-RU"/>
        </w:rPr>
        <w:tab/>
      </w:r>
      <w:r w:rsidRPr="00637721">
        <w:rPr>
          <w:rFonts w:ascii="Times New Roman" w:eastAsia="Times New Roman" w:hAnsi="Times New Roman" w:cs="Times New Roman"/>
          <w:bCs/>
          <w:lang w:eastAsia="ru-RU"/>
        </w:rPr>
        <w:tab/>
      </w:r>
      <w:r w:rsidRPr="00637721">
        <w:rPr>
          <w:rFonts w:ascii="Times New Roman" w:eastAsia="Times New Roman" w:hAnsi="Times New Roman" w:cs="Times New Roman"/>
          <w:bCs/>
          <w:lang w:eastAsia="ru-RU"/>
        </w:rPr>
        <w:tab/>
        <w:t xml:space="preserve">              </w:t>
      </w:r>
      <w:r w:rsidRPr="00637721">
        <w:rPr>
          <w:rFonts w:ascii="Times New Roman" w:eastAsia="Times New Roman" w:hAnsi="Times New Roman" w:cs="Times New Roman"/>
          <w:bCs/>
          <w:lang w:eastAsia="ru-RU"/>
        </w:rPr>
        <w:tab/>
      </w:r>
      <w:proofErr w:type="gramStart"/>
      <w:r w:rsidRPr="00637721"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Pr="00082DF8">
        <w:rPr>
          <w:rFonts w:ascii="Times New Roman" w:eastAsia="Times New Roman" w:hAnsi="Times New Roman" w:cs="Times New Roman"/>
          <w:bCs/>
          <w:highlight w:val="yellow"/>
          <w:lang w:eastAsia="ru-RU"/>
        </w:rPr>
        <w:t>«</w:t>
      </w:r>
      <w:proofErr w:type="gramEnd"/>
      <w:r w:rsidR="00B114A2" w:rsidRPr="00082DF8">
        <w:rPr>
          <w:rFonts w:ascii="Times New Roman" w:eastAsia="Times New Roman" w:hAnsi="Times New Roman" w:cs="Times New Roman"/>
          <w:bCs/>
          <w:highlight w:val="yellow"/>
          <w:lang w:eastAsia="ru-RU"/>
        </w:rPr>
        <w:t>___</w:t>
      </w:r>
      <w:r w:rsidRPr="00082DF8">
        <w:rPr>
          <w:rFonts w:ascii="Times New Roman" w:eastAsia="Times New Roman" w:hAnsi="Times New Roman" w:cs="Times New Roman"/>
          <w:bCs/>
          <w:highlight w:val="yellow"/>
          <w:lang w:eastAsia="ru-RU"/>
        </w:rPr>
        <w:t>»</w:t>
      </w:r>
      <w:r w:rsidR="00B114A2" w:rsidRPr="00082DF8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__________</w:t>
      </w:r>
      <w:r w:rsidRPr="00082DF8">
        <w:rPr>
          <w:rFonts w:ascii="Times New Roman" w:eastAsia="Times New Roman" w:hAnsi="Times New Roman" w:cs="Times New Roman"/>
          <w:bCs/>
          <w:highlight w:val="yellow"/>
          <w:lang w:eastAsia="ru-RU"/>
        </w:rPr>
        <w:t>202</w:t>
      </w:r>
      <w:r w:rsidR="005A5BEA">
        <w:rPr>
          <w:rFonts w:ascii="Times New Roman" w:eastAsia="Times New Roman" w:hAnsi="Times New Roman" w:cs="Times New Roman"/>
          <w:bCs/>
          <w:highlight w:val="yellow"/>
          <w:lang w:eastAsia="ru-RU"/>
        </w:rPr>
        <w:t>4</w:t>
      </w:r>
      <w:r w:rsidRPr="00082DF8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года</w:t>
      </w:r>
    </w:p>
    <w:p w:rsidR="00637721" w:rsidRPr="00637721" w:rsidRDefault="00637721" w:rsidP="0063772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37721" w:rsidRPr="00637721" w:rsidRDefault="008410E0" w:rsidP="00637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10E0">
        <w:rPr>
          <w:rFonts w:ascii="Times New Roman" w:eastAsia="Times New Roman" w:hAnsi="Times New Roman" w:cs="Times New Roman"/>
          <w:b/>
          <w:szCs w:val="20"/>
          <w:lang w:eastAsia="ru-RU"/>
        </w:rPr>
        <w:t>Индивидуальный предприниматель Руголь Владимир Андреевич (ИП Руголь В.А.)</w:t>
      </w:r>
      <w:r w:rsidRPr="008410E0">
        <w:rPr>
          <w:rFonts w:ascii="Times New Roman" w:eastAsia="Times New Roman" w:hAnsi="Times New Roman" w:cs="Times New Roman"/>
          <w:szCs w:val="20"/>
          <w:lang w:eastAsia="ru-RU"/>
        </w:rPr>
        <w:t xml:space="preserve">, именуемый в дальнейшем </w:t>
      </w:r>
      <w:r w:rsidRPr="008410E0">
        <w:rPr>
          <w:rFonts w:ascii="Times New Roman" w:eastAsia="Times New Roman" w:hAnsi="Times New Roman" w:cs="Times New Roman"/>
          <w:b/>
          <w:szCs w:val="20"/>
          <w:lang w:eastAsia="ru-RU"/>
        </w:rPr>
        <w:t>«Арендодатель»</w:t>
      </w:r>
      <w:r w:rsidRPr="008410E0">
        <w:rPr>
          <w:rFonts w:ascii="Times New Roman" w:eastAsia="Times New Roman" w:hAnsi="Times New Roman" w:cs="Times New Roman"/>
          <w:szCs w:val="20"/>
          <w:lang w:eastAsia="ru-RU"/>
        </w:rPr>
        <w:t>, действующий на основании Уведомления о постановке на учёт физического лица в налоговом органе № 633144000 от 11.01.2022г</w:t>
      </w:r>
      <w:r w:rsidR="009B607C">
        <w:rPr>
          <w:rFonts w:ascii="Times New Roman" w:eastAsia="Times New Roman" w:hAnsi="Times New Roman" w:cs="Times New Roman"/>
          <w:szCs w:val="20"/>
          <w:lang w:eastAsia="ru-RU"/>
        </w:rPr>
        <w:t>.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>, с одной стороны, и</w:t>
      </w:r>
    </w:p>
    <w:p w:rsidR="00637721" w:rsidRPr="00637721" w:rsidRDefault="008410E0" w:rsidP="006377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8410E0">
        <w:rPr>
          <w:rFonts w:ascii="Times New Roman" w:eastAsia="Calibri" w:hAnsi="Times New Roman" w:cs="Times New Roman"/>
          <w:highlight w:val="yellow"/>
        </w:rPr>
        <w:t>______________________________________________________</w:t>
      </w:r>
      <w:r w:rsidR="00637721" w:rsidRPr="00637721">
        <w:rPr>
          <w:rFonts w:ascii="Times New Roman" w:eastAsia="Calibri" w:hAnsi="Times New Roman" w:cs="Times New Roman"/>
        </w:rPr>
        <w:t xml:space="preserve">, 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 xml:space="preserve">именуемый в дальнейшем </w:t>
      </w:r>
      <w:r w:rsidR="00637721" w:rsidRPr="00637721">
        <w:rPr>
          <w:rFonts w:ascii="Times New Roman" w:eastAsia="Times New Roman" w:hAnsi="Times New Roman" w:cs="Times New Roman"/>
          <w:b/>
          <w:lang w:eastAsia="ru-RU"/>
        </w:rPr>
        <w:t>«Арендатор»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763CF">
        <w:rPr>
          <w:rFonts w:ascii="Times New Roman" w:eastAsia="Times New Roman" w:hAnsi="Times New Roman" w:cs="Times New Roman"/>
          <w:lang w:eastAsia="ru-RU"/>
        </w:rPr>
        <w:t>действующий на основании</w:t>
      </w:r>
      <w:r w:rsidR="002763CF" w:rsidRPr="002763CF">
        <w:rPr>
          <w:rFonts w:ascii="Times New Roman" w:eastAsia="Times New Roman" w:hAnsi="Times New Roman" w:cs="Times New Roman"/>
          <w:highlight w:val="yellow"/>
          <w:lang w:eastAsia="ru-RU"/>
        </w:rPr>
        <w:t>_______________________</w:t>
      </w:r>
      <w:r w:rsidR="002763C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 xml:space="preserve">с другой стороны, </w:t>
      </w:r>
    </w:p>
    <w:p w:rsidR="009403B1" w:rsidRDefault="00637721" w:rsidP="0094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вместе именуемые Стороны, а индивидуально – Сторона, заключили настоящий договор аренды недвижимого имущества (далее по тексту – Договор) о нижеследующем:</w:t>
      </w:r>
      <w:r w:rsidRPr="00637721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9403B1" w:rsidRDefault="009403B1" w:rsidP="009403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ar-SA"/>
        </w:rPr>
      </w:pPr>
    </w:p>
    <w:p w:rsidR="00637721" w:rsidRPr="009403B1" w:rsidRDefault="00637721" w:rsidP="009403B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403B1">
        <w:rPr>
          <w:rFonts w:ascii="Times New Roman" w:eastAsia="Times New Roman" w:hAnsi="Times New Roman" w:cs="Times New Roman"/>
          <w:b/>
          <w:bCs/>
          <w:lang w:eastAsia="ru-RU"/>
        </w:rPr>
        <w:t>ПРЕДМЕТ ДОГОВОРА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637721">
        <w:rPr>
          <w:rFonts w:ascii="Times New Roman" w:eastAsia="Times New Roman" w:hAnsi="Times New Roman" w:cs="Times New Roman"/>
          <w:lang w:eastAsia="ar-SA"/>
        </w:rPr>
        <w:t xml:space="preserve">Арендодатель 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передает, а Арендатор принимает во временное владение и пользование часть нежилого </w:t>
      </w:r>
      <w:r w:rsidR="00880A14">
        <w:rPr>
          <w:rFonts w:ascii="Times New Roman" w:eastAsia="Times New Roman" w:hAnsi="Times New Roman" w:cs="Times New Roman"/>
          <w:lang w:eastAsia="ru-RU"/>
        </w:rPr>
        <w:t xml:space="preserve">помещения 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(далее – Помещение), расположенную по адресу: Российская Федерация, город </w:t>
      </w:r>
      <w:r w:rsidRPr="00637721">
        <w:rPr>
          <w:rFonts w:ascii="Times New Roman" w:eastAsia="Times New Roman" w:hAnsi="Times New Roman" w:cs="Times New Roman" w:hint="eastAsia"/>
          <w:lang w:eastAsia="ru-RU"/>
        </w:rPr>
        <w:t>Санкт</w:t>
      </w:r>
      <w:r w:rsidRPr="00637721">
        <w:rPr>
          <w:rFonts w:ascii="Times New Roman" w:eastAsia="Times New Roman" w:hAnsi="Times New Roman" w:cs="Times New Roman"/>
          <w:lang w:eastAsia="ru-RU"/>
        </w:rPr>
        <w:t>-</w:t>
      </w:r>
      <w:r w:rsidRPr="00637721">
        <w:rPr>
          <w:rFonts w:ascii="Times New Roman" w:eastAsia="Times New Roman" w:hAnsi="Times New Roman" w:cs="Times New Roman" w:hint="eastAsia"/>
          <w:lang w:eastAsia="ru-RU"/>
        </w:rPr>
        <w:t>Петербург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589D" w:rsidRPr="00B6589D">
        <w:rPr>
          <w:rFonts w:ascii="Times New Roman" w:eastAsia="Times New Roman" w:hAnsi="Times New Roman" w:cs="Times New Roman"/>
          <w:lang w:eastAsia="ru-RU"/>
        </w:rPr>
        <w:t>ул. Гороховая, д. 50</w:t>
      </w:r>
      <w:r w:rsidR="00AB1BCA">
        <w:rPr>
          <w:rFonts w:ascii="Times New Roman" w:eastAsia="Times New Roman" w:hAnsi="Times New Roman" w:cs="Times New Roman"/>
          <w:lang w:eastAsia="ru-RU"/>
        </w:rPr>
        <w:t xml:space="preserve">, литера А, </w:t>
      </w:r>
      <w:r w:rsidRPr="00637721">
        <w:rPr>
          <w:rFonts w:ascii="Times New Roman" w:eastAsia="Times New Roman" w:hAnsi="Times New Roman" w:cs="Times New Roman"/>
          <w:lang w:eastAsia="ru-RU"/>
        </w:rPr>
        <w:t>помещение № 7-Н,</w:t>
      </w:r>
      <w:r w:rsidR="00880A14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0A14">
        <w:rPr>
          <w:rFonts w:ascii="Times New Roman" w:eastAsia="Times New Roman" w:hAnsi="Times New Roman" w:cs="Times New Roman"/>
          <w:lang w:eastAsia="ru-RU"/>
        </w:rPr>
        <w:t>к</w:t>
      </w:r>
      <w:r w:rsidRPr="00637721">
        <w:rPr>
          <w:rFonts w:ascii="Times New Roman" w:eastAsia="Times New Roman" w:hAnsi="Times New Roman" w:cs="Times New Roman"/>
          <w:bCs/>
          <w:lang w:eastAsia="ru-RU"/>
        </w:rPr>
        <w:t>адастровы</w:t>
      </w:r>
      <w:r w:rsidR="00880A14">
        <w:rPr>
          <w:rFonts w:ascii="Times New Roman" w:eastAsia="Times New Roman" w:hAnsi="Times New Roman" w:cs="Times New Roman"/>
          <w:bCs/>
          <w:lang w:eastAsia="ru-RU"/>
        </w:rPr>
        <w:t>м</w:t>
      </w:r>
      <w:r w:rsidRPr="006377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Pr="00637721">
        <w:rPr>
          <w:rFonts w:ascii="Times New Roman" w:eastAsia="Times New Roman" w:hAnsi="Times New Roman" w:cs="Times New Roman"/>
          <w:bCs/>
          <w:lang w:eastAsia="ru-RU"/>
        </w:rPr>
        <w:t xml:space="preserve">№  </w:t>
      </w:r>
      <w:r w:rsidR="00B6589D" w:rsidRPr="00B6589D">
        <w:rPr>
          <w:rFonts w:ascii="Times New Roman" w:eastAsia="Times New Roman" w:hAnsi="Times New Roman" w:cs="Times New Roman"/>
          <w:bCs/>
          <w:color w:val="000000"/>
          <w:lang w:eastAsia="ru-RU"/>
        </w:rPr>
        <w:t>78:31:0001057</w:t>
      </w:r>
      <w:proofErr w:type="gramEnd"/>
      <w:r w:rsidR="00B6589D" w:rsidRPr="00B6589D">
        <w:rPr>
          <w:rFonts w:ascii="Times New Roman" w:eastAsia="Times New Roman" w:hAnsi="Times New Roman" w:cs="Times New Roman"/>
          <w:bCs/>
          <w:color w:val="000000"/>
          <w:lang w:eastAsia="ru-RU"/>
        </w:rPr>
        <w:t>:3527</w:t>
      </w:r>
      <w:r w:rsidR="005A5BEA">
        <w:rPr>
          <w:rFonts w:ascii="Times New Roman" w:eastAsia="Times New Roman" w:hAnsi="Times New Roman" w:cs="Times New Roman"/>
          <w:lang w:eastAsia="ru-RU"/>
        </w:rPr>
        <w:t>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Арендуемое Помещение:</w:t>
      </w:r>
    </w:p>
    <w:p w:rsidR="00637721" w:rsidRPr="00637721" w:rsidRDefault="00637721" w:rsidP="00730D9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 xml:space="preserve">- располагается на </w:t>
      </w:r>
      <w:r w:rsidR="00AB1BCA">
        <w:rPr>
          <w:rFonts w:ascii="Times New Roman" w:eastAsia="Times New Roman" w:hAnsi="Times New Roman" w:cs="Times New Roman"/>
          <w:b/>
          <w:bCs/>
          <w:lang w:eastAsia="ru-RU"/>
        </w:rPr>
        <w:t>цокольном</w:t>
      </w: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 xml:space="preserve"> этаже Здания;</w:t>
      </w:r>
    </w:p>
    <w:p w:rsidR="00637721" w:rsidRPr="00637721" w:rsidRDefault="00637721" w:rsidP="00730D9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 xml:space="preserve">- площадь – </w:t>
      </w:r>
      <w:r w:rsidR="00540E0D" w:rsidRPr="00540E0D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____</w:t>
      </w:r>
      <w:r w:rsidRPr="00637721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 xml:space="preserve"> (</w:t>
      </w:r>
      <w:r w:rsidR="00540E0D" w:rsidRPr="00540E0D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_________</w:t>
      </w:r>
      <w:r w:rsidRPr="00637721">
        <w:rPr>
          <w:rFonts w:ascii="Times New Roman" w:eastAsia="Times New Roman" w:hAnsi="Times New Roman" w:cs="Times New Roman"/>
          <w:b/>
          <w:bCs/>
          <w:highlight w:val="yellow"/>
          <w:lang w:eastAsia="ru-RU"/>
        </w:rPr>
        <w:t>)</w:t>
      </w: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 xml:space="preserve"> кв. м.</w:t>
      </w:r>
      <w:r w:rsidRPr="006377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</w:p>
    <w:p w:rsidR="00637721" w:rsidRPr="00637721" w:rsidRDefault="00637721" w:rsidP="00730D9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63772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адрес:</w:t>
      </w:r>
      <w:r w:rsidRPr="00637721">
        <w:rPr>
          <w:rFonts w:ascii="Times New Roman" w:eastAsia="Times New Roman" w:hAnsi="Times New Roman" w:cs="Times New Roman" w:hint="eastAsia"/>
          <w:lang w:eastAsia="ru-RU"/>
        </w:rPr>
        <w:t xml:space="preserve"> 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 xml:space="preserve">г. Санкт-Петербург, </w:t>
      </w:r>
      <w:r w:rsidR="00B6589D" w:rsidRPr="00B6589D">
        <w:rPr>
          <w:rFonts w:ascii="Times New Roman" w:eastAsia="Times New Roman" w:hAnsi="Times New Roman" w:cs="Times New Roman"/>
          <w:b/>
          <w:lang w:eastAsia="ru-RU"/>
        </w:rPr>
        <w:t>ул. Горох</w:t>
      </w:r>
      <w:r w:rsidR="005A5BEA">
        <w:rPr>
          <w:rFonts w:ascii="Times New Roman" w:eastAsia="Times New Roman" w:hAnsi="Times New Roman" w:cs="Times New Roman"/>
          <w:b/>
          <w:lang w:eastAsia="ru-RU"/>
        </w:rPr>
        <w:t>овая, д. 50, литера. А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637721" w:rsidRPr="00637721" w:rsidRDefault="00637721" w:rsidP="00730D9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b/>
          <w:lang w:eastAsia="ru-RU"/>
        </w:rPr>
        <w:t xml:space="preserve">- номера арендуемых Помещений: помещение </w:t>
      </w:r>
      <w:r w:rsidR="00B6589D">
        <w:rPr>
          <w:rFonts w:ascii="Times New Roman" w:eastAsia="Times New Roman" w:hAnsi="Times New Roman" w:cs="Times New Roman"/>
          <w:b/>
          <w:lang w:eastAsia="ru-RU"/>
        </w:rPr>
        <w:t>7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>-Н, комнаты №</w:t>
      </w:r>
      <w:r w:rsidR="00540E0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40E0D" w:rsidRPr="00540E0D">
        <w:rPr>
          <w:rFonts w:ascii="Times New Roman" w:eastAsia="Times New Roman" w:hAnsi="Times New Roman" w:cs="Times New Roman"/>
          <w:b/>
          <w:highlight w:val="yellow"/>
          <w:lang w:eastAsia="ru-RU"/>
        </w:rPr>
        <w:t>________________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637721">
        <w:rPr>
          <w:rFonts w:ascii="Times New Roman" w:eastAsia="Times New Roman" w:hAnsi="Times New Roman" w:cs="Times New Roman"/>
          <w:lang w:eastAsia="ar-SA"/>
        </w:rPr>
        <w:t>Помещение передается для использования под</w:t>
      </w:r>
      <w:r w:rsidR="00540E0D">
        <w:rPr>
          <w:rFonts w:ascii="Times New Roman" w:eastAsia="Times New Roman" w:hAnsi="Times New Roman" w:cs="Times New Roman"/>
          <w:lang w:eastAsia="ar-SA"/>
        </w:rPr>
        <w:t xml:space="preserve"> </w:t>
      </w:r>
      <w:r w:rsidR="00540E0D" w:rsidRPr="00540E0D">
        <w:rPr>
          <w:rFonts w:ascii="Times New Roman" w:eastAsia="Times New Roman" w:hAnsi="Times New Roman" w:cs="Times New Roman"/>
          <w:highlight w:val="yellow"/>
          <w:lang w:eastAsia="ar-SA"/>
        </w:rPr>
        <w:t>_______________</w:t>
      </w:r>
      <w:r w:rsidR="00540E0D">
        <w:rPr>
          <w:rFonts w:ascii="Times New Roman" w:eastAsia="Times New Roman" w:hAnsi="Times New Roman" w:cs="Times New Roman"/>
          <w:lang w:eastAsia="ar-SA"/>
        </w:rPr>
        <w:t>.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ar-SA"/>
        </w:rPr>
      </w:pPr>
      <w:r w:rsidRPr="00637721">
        <w:rPr>
          <w:rFonts w:ascii="Times New Roman" w:eastAsia="Times New Roman" w:hAnsi="Times New Roman" w:cs="Times New Roman"/>
          <w:lang w:eastAsia="ar-SA"/>
        </w:rPr>
        <w:t xml:space="preserve">Точное </w:t>
      </w:r>
      <w:r w:rsidRPr="00637721">
        <w:rPr>
          <w:rFonts w:ascii="Times New Roman" w:eastAsia="Times New Roman" w:hAnsi="Times New Roman" w:cs="Times New Roman"/>
          <w:snapToGrid w:val="0"/>
          <w:lang w:eastAsia="ar-SA"/>
        </w:rPr>
        <w:t>расположение арендуемого Помещения обозначено на поэтажном плане</w:t>
      </w:r>
      <w:r w:rsidRPr="00637721">
        <w:rPr>
          <w:rFonts w:ascii="Times New Roman" w:eastAsia="Times New Roman" w:hAnsi="Times New Roman" w:cs="Times New Roman"/>
          <w:lang w:eastAsia="ar-SA"/>
        </w:rPr>
        <w:t>, являющегося неотъемлемой частью настоящего Договора (Приложение № 1 к Договору), подписываемом Сторонами.</w:t>
      </w:r>
    </w:p>
    <w:p w:rsidR="00637721" w:rsidRPr="00AB1BCA" w:rsidRDefault="00880A14" w:rsidP="00730D9F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highlight w:val="cyan"/>
          <w:lang w:eastAsia="ru-RU"/>
        </w:rPr>
      </w:pPr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В п</w:t>
      </w:r>
      <w:r w:rsidR="00637721" w:rsidRPr="00AB1BCA">
        <w:rPr>
          <w:rFonts w:ascii="Times New Roman" w:eastAsia="Times New Roman" w:hAnsi="Times New Roman" w:cs="Times New Roman"/>
          <w:highlight w:val="cyan"/>
          <w:lang w:eastAsia="ru-RU"/>
        </w:rPr>
        <w:t>ередаваемо</w:t>
      </w:r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м</w:t>
      </w:r>
      <w:r w:rsidR="00637721" w:rsidRPr="00AB1BCA">
        <w:rPr>
          <w:rFonts w:ascii="Times New Roman" w:eastAsia="Times New Roman" w:hAnsi="Times New Roman" w:cs="Times New Roman"/>
          <w:highlight w:val="cyan"/>
          <w:lang w:eastAsia="ru-RU"/>
        </w:rPr>
        <w:t xml:space="preserve"> Арендатору Помещение, на момент его передачи</w:t>
      </w:r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, сделан «стандартный ремонт» (</w:t>
      </w:r>
      <w:proofErr w:type="spellStart"/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пол-плитка</w:t>
      </w:r>
      <w:proofErr w:type="spellEnd"/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, стены – окрашены в 2 цвета, потолок -</w:t>
      </w:r>
      <w:r w:rsidR="009E68B3" w:rsidRPr="00AB1BCA">
        <w:rPr>
          <w:rFonts w:ascii="Times New Roman" w:eastAsia="Times New Roman" w:hAnsi="Times New Roman" w:cs="Times New Roman"/>
          <w:highlight w:val="cyan"/>
          <w:lang w:eastAsia="ru-RU"/>
        </w:rPr>
        <w:t xml:space="preserve"> </w:t>
      </w:r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однотонный окрашенный</w:t>
      </w:r>
      <w:r w:rsidR="009E68B3" w:rsidRPr="00AB1BCA">
        <w:rPr>
          <w:rFonts w:ascii="Times New Roman" w:eastAsia="Times New Roman" w:hAnsi="Times New Roman" w:cs="Times New Roman"/>
          <w:highlight w:val="cyan"/>
          <w:lang w:eastAsia="ru-RU"/>
        </w:rPr>
        <w:t xml:space="preserve"> + светильники, электрическая разводка(розетки), «мокрая точка»). В остальном Арендатор </w:t>
      </w:r>
      <w:r w:rsidR="00637721" w:rsidRPr="00AB1BCA">
        <w:rPr>
          <w:rFonts w:ascii="Times New Roman" w:eastAsia="Times New Roman" w:hAnsi="Times New Roman" w:cs="Times New Roman"/>
          <w:highlight w:val="cyan"/>
          <w:lang w:eastAsia="ru-RU"/>
        </w:rPr>
        <w:t xml:space="preserve">самостоятельно и за свой счет осуществляет весь комплекс необходимых работ и мероприятий, в соответствии с требованиями действующего законодательства РФ, для приведения Помещения в состояние пригодное </w:t>
      </w:r>
      <w:proofErr w:type="gramStart"/>
      <w:r w:rsidR="00637721" w:rsidRPr="00AB1BCA">
        <w:rPr>
          <w:rFonts w:ascii="Times New Roman" w:eastAsia="Times New Roman" w:hAnsi="Times New Roman" w:cs="Times New Roman"/>
          <w:highlight w:val="cyan"/>
          <w:lang w:eastAsia="ru-RU"/>
        </w:rPr>
        <w:t>для его использование</w:t>
      </w:r>
      <w:proofErr w:type="gramEnd"/>
      <w:r w:rsidR="00637721" w:rsidRPr="00AB1BCA">
        <w:rPr>
          <w:rFonts w:ascii="Times New Roman" w:eastAsia="Times New Roman" w:hAnsi="Times New Roman" w:cs="Times New Roman"/>
          <w:highlight w:val="cyan"/>
          <w:lang w:eastAsia="ru-RU"/>
        </w:rPr>
        <w:t xml:space="preserve"> в соответствии с п. 1.2. настоящего Договора</w:t>
      </w:r>
      <w:r w:rsidR="00637721" w:rsidRPr="00AB1BCA">
        <w:rPr>
          <w:rFonts w:ascii="Times New Roman" w:eastAsia="Times New Roman" w:hAnsi="Times New Roman" w:cs="Times New Roman"/>
          <w:b/>
          <w:highlight w:val="cyan"/>
          <w:lang w:eastAsia="ru-RU"/>
        </w:rPr>
        <w:t xml:space="preserve">. </w:t>
      </w:r>
      <w:r w:rsidR="00637721" w:rsidRPr="00AB1BCA">
        <w:rPr>
          <w:rFonts w:ascii="Times New Roman" w:eastAsia="Times New Roman" w:hAnsi="Times New Roman" w:cs="Times New Roman"/>
          <w:highlight w:val="cyan"/>
          <w:lang w:eastAsia="ru-RU"/>
        </w:rPr>
        <w:t>Стоимость неотделимых улучшений, произведенных Арендатором с согласия Арендодателя возмещению не подлежит.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142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Помещения предоставляется в аренду на срок с </w:t>
      </w:r>
      <w:r w:rsidRPr="00637721">
        <w:rPr>
          <w:rFonts w:ascii="Times New Roman" w:eastAsia="Times New Roman" w:hAnsi="Times New Roman" w:cs="Times New Roman"/>
          <w:highlight w:val="yellow"/>
          <w:lang w:eastAsia="ru-RU"/>
        </w:rPr>
        <w:t>«</w:t>
      </w:r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>__</w:t>
      </w:r>
      <w:proofErr w:type="gramStart"/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>_</w:t>
      </w:r>
      <w:r w:rsidRPr="00637721">
        <w:rPr>
          <w:rFonts w:ascii="Times New Roman" w:eastAsia="Times New Roman" w:hAnsi="Times New Roman" w:cs="Times New Roman"/>
          <w:highlight w:val="yellow"/>
          <w:lang w:eastAsia="ru-RU"/>
        </w:rPr>
        <w:t>»</w:t>
      </w:r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>_</w:t>
      </w:r>
      <w:proofErr w:type="gramEnd"/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 xml:space="preserve">___________ </w:t>
      </w:r>
      <w:r w:rsidRPr="00637721">
        <w:rPr>
          <w:rFonts w:ascii="Times New Roman" w:eastAsia="Times New Roman" w:hAnsi="Times New Roman" w:cs="Times New Roman"/>
          <w:highlight w:val="yellow"/>
          <w:lang w:eastAsia="ru-RU"/>
        </w:rPr>
        <w:t>202</w:t>
      </w:r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>_</w:t>
      </w:r>
      <w:r w:rsidRPr="00637721">
        <w:rPr>
          <w:rFonts w:ascii="Times New Roman" w:eastAsia="Times New Roman" w:hAnsi="Times New Roman" w:cs="Times New Roman"/>
          <w:highlight w:val="yellow"/>
          <w:lang w:eastAsia="ru-RU"/>
        </w:rPr>
        <w:t xml:space="preserve"> г. по «</w:t>
      </w:r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>__</w:t>
      </w:r>
      <w:r w:rsidRPr="00637721">
        <w:rPr>
          <w:rFonts w:ascii="Times New Roman" w:eastAsia="Times New Roman" w:hAnsi="Times New Roman" w:cs="Times New Roman"/>
          <w:highlight w:val="yellow"/>
          <w:lang w:eastAsia="ru-RU"/>
        </w:rPr>
        <w:t>»</w:t>
      </w:r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 xml:space="preserve">________________ </w:t>
      </w:r>
      <w:r w:rsidRPr="00637721">
        <w:rPr>
          <w:rFonts w:ascii="Times New Roman" w:eastAsia="Times New Roman" w:hAnsi="Times New Roman" w:cs="Times New Roman"/>
          <w:highlight w:val="yellow"/>
          <w:lang w:eastAsia="ru-RU"/>
        </w:rPr>
        <w:t>202</w:t>
      </w:r>
      <w:r w:rsidR="00540E0D" w:rsidRPr="00540E0D">
        <w:rPr>
          <w:rFonts w:ascii="Times New Roman" w:eastAsia="Times New Roman" w:hAnsi="Times New Roman" w:cs="Times New Roman"/>
          <w:highlight w:val="yellow"/>
          <w:lang w:eastAsia="ru-RU"/>
        </w:rPr>
        <w:t>_</w:t>
      </w:r>
      <w:r w:rsidRPr="00637721">
        <w:rPr>
          <w:rFonts w:ascii="Times New Roman" w:eastAsia="Times New Roman" w:hAnsi="Times New Roman" w:cs="Times New Roman"/>
          <w:highlight w:val="yellow"/>
          <w:lang w:eastAsia="ru-RU"/>
        </w:rPr>
        <w:t xml:space="preserve"> г</w:t>
      </w:r>
      <w:r w:rsidRPr="00637721">
        <w:rPr>
          <w:rFonts w:ascii="Times New Roman" w:eastAsia="Times New Roman" w:hAnsi="Times New Roman" w:cs="Times New Roman"/>
          <w:lang w:eastAsia="ru-RU"/>
        </w:rPr>
        <w:t>., передача осуществляется по акту приема-передачи. Если ни одна из сторон за 30 дней до окончания срока действия договора не заявит о его прекращении, то договор автоматически продлевается на следующий срок. Продление возможно неоднократное число раз.</w:t>
      </w:r>
    </w:p>
    <w:p w:rsidR="00637721" w:rsidRPr="00637721" w:rsidRDefault="00637721" w:rsidP="00730D9F">
      <w:pPr>
        <w:tabs>
          <w:tab w:val="left" w:pos="142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637721" w:rsidRPr="00637721" w:rsidRDefault="00637721" w:rsidP="00637721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ПРАВА И ОБЯЗАННОСТИ СТОРОН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Арендодатель вправе: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637721">
        <w:rPr>
          <w:rFonts w:ascii="Times New Roman" w:eastAsia="Times New Roman" w:hAnsi="Times New Roman" w:cs="Times New Roman"/>
          <w:lang w:eastAsia="ar-SA"/>
        </w:rPr>
        <w:t>Требовать от Арендатора соблюдения условий Договора и исполнения обязанностей, установленных Договором.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Беспрепятственно посещать занимаемое Арендатором Помещение, с обязательным уведомлением Арендатора не менее чем за один рабочий день, в сопровождении уполномоченного представителя Арендатора, с целью проверки его целевого использования, соблюдения порядка, требований и норм к эксплуатации Помещения. 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В случае аварии или пожара в Помещении или с целью предотвращения аварийных ситуаций, Арендодатель вправе входить в Помещение без предварительного уведомления Арендатора в любое время.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Арендодатель обязан: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Передать Арендатору Помещение в первый день срока, указанный в п. 1</w:t>
      </w:r>
      <w:r w:rsidR="00F53599">
        <w:rPr>
          <w:rFonts w:ascii="Times New Roman" w:eastAsia="Times New Roman" w:hAnsi="Times New Roman" w:cs="Times New Roman"/>
          <w:lang w:eastAsia="ru-RU"/>
        </w:rPr>
        <w:t>.</w:t>
      </w:r>
      <w:r w:rsidRPr="00637721">
        <w:rPr>
          <w:rFonts w:ascii="Times New Roman" w:eastAsia="Times New Roman" w:hAnsi="Times New Roman" w:cs="Times New Roman"/>
          <w:lang w:eastAsia="ru-RU"/>
        </w:rPr>
        <w:t>5. Настоящего Договора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37721">
        <w:rPr>
          <w:rFonts w:ascii="Times New Roman" w:eastAsia="Times New Roman" w:hAnsi="Times New Roman" w:cs="Times New Roman"/>
          <w:lang w:eastAsia="ru-RU"/>
        </w:rPr>
        <w:t>во временное владение и пользование на основании Акта приема-передачи (Приложение № 2 к Договору).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Обеспечить наличие действующих договоров на обеспечение Здания Коммунальными ресурсами и надлежащим образом исполнять условия данных договоров для обеспечения снабжения </w:t>
      </w:r>
      <w:r w:rsidRPr="00637721">
        <w:rPr>
          <w:rFonts w:ascii="Times New Roman" w:eastAsia="Times New Roman" w:hAnsi="Times New Roman" w:cs="Times New Roman"/>
          <w:lang w:eastAsia="ru-RU"/>
        </w:rPr>
        <w:lastRenderedPageBreak/>
        <w:t xml:space="preserve">Помещения данными ресурсами на условиях заключенных договоров со снабжающими организациями: </w:t>
      </w:r>
      <w:proofErr w:type="spellStart"/>
      <w:r w:rsidRPr="00637721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Pr="00637721">
        <w:rPr>
          <w:rFonts w:ascii="Times New Roman" w:eastAsia="Times New Roman" w:hAnsi="Times New Roman" w:cs="Times New Roman"/>
          <w:lang w:eastAsia="ru-RU"/>
        </w:rPr>
        <w:t>-, тепло-, водоснабжения, водоотведение.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Принять Помещение, возвращаемые Арендатором в случае прекращения (окончания) срока действия Договора или по иным, предусмотренным Договором основаниям, с учетом его естественного износа, подписать Акт приема-передачи</w:t>
      </w:r>
      <w:r w:rsidR="00F53599">
        <w:rPr>
          <w:rFonts w:ascii="Times New Roman" w:eastAsia="Times New Roman" w:hAnsi="Times New Roman" w:cs="Times New Roman"/>
          <w:lang w:eastAsia="ru-RU"/>
        </w:rPr>
        <w:t>,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возврата Помещения.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Ежемесячно, не позднее 15 (пятнадцатого) числа месяца, следующего за отчетным, предоставлять Арендатору акты оказанных услуг</w:t>
      </w:r>
      <w:r w:rsidRPr="00637721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637721">
        <w:rPr>
          <w:rFonts w:ascii="Times New Roman" w:eastAsia="Times New Roman" w:hAnsi="Times New Roman" w:cs="Times New Roman"/>
          <w:lang w:eastAsia="ru-RU"/>
        </w:rPr>
        <w:t>по арендной плате, оформленные в соответствии с действующим законодательством РФ.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637721">
        <w:rPr>
          <w:rFonts w:ascii="Times New Roman" w:eastAsia="Times New Roman" w:hAnsi="Times New Roman" w:cs="Times New Roman"/>
          <w:spacing w:val="-1"/>
          <w:lang w:eastAsia="ru-RU"/>
        </w:rPr>
        <w:t>Не препятствовать доступу в Помещение работников и посетителей Арендатора, за исключением случаев, предусмотренных действующим законодательством и/или настоящим Договором.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Производить капитальный ремонт общего имущества Здания, инженерных систем, ведущих в Помещение.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Арендатор вправе: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Требовать от Арендодателя соблюдения условий Договора и исполнения обязанностей, установленных Договором.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Производить неотделимые улучшения Помещения при условии предварительного письменного согласования с Арендодателем. Стоимость неотделимых улучшений не подлежит возмещению Арендодателем</w:t>
      </w: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Использовать адрес Помещения в качестве адреса своего местонахождения (юридического адреса) с предварительного письменного согласия Арендодателя.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Размещать вывески и указатели на фасадной части здания с уведомлением Арендодателя и последующим согласованием с уполномоченными органами власти в соответствии с действующим законодательством РФ и Санкт-Петербурга.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Имеет преимущественное право на заключение договора на новый срок в порядке и на условиях, предусмотренных действующим законодательством.  </w:t>
      </w:r>
    </w:p>
    <w:p w:rsidR="00637721" w:rsidRPr="00637721" w:rsidRDefault="00637721" w:rsidP="00730D9F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Арендатор обязан: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Принять помещение в первый день срока, указанного в п. 1.5. настоящего Договора и использовать Помещение исключительно согласно целевому назначению, указанному в п. 1.2. Договора.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Вносить арендную плату за пользование Помещением в порядке и сроки, указанные в Договоре.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Содержать в надлежащем состоянии Помещение, его инженерные сети, коммуникации и в случае необходимости производить текущий, капитальный ремонт и замену своими силами и за свой счет.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Предварительно письменно согласовывать с Арендодателем любые реконструкции, перепланировки, переоборудование (в том числе инженерных систем (тепло/водоснабжение/водоотведение/, электрических сетей) Помещения.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В случае обнаружения Арендодателем самовольных перестроек, нарушения целостности стен, перегородок или перекрытий, переделок или прокладок сетей, искажающих первоначальный вид Помещения, таковые должны быть устранены Арендатором, а Помещение приведено в прежний вид за его счет и в срок, согласованный Сторонами или, в случае согласия Арендодателя, для сохранения Помещения в измененном виде, Арендатором  за свой счет должна быть получена и согласована все необходимая проектная и разрешительная документация в соответствии с требованиями действующего законодательства.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В случае если Арендодатель дал свое согласие на реконструкцию или перепланировку Помещения, согласовать проект реконструкции/перепланировки с Арендодателем.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Незамедлительно извещать Арендодателя о всяком повреждении, аварии или ином событии, нанесшим (или грозящим нанести) арендуемому Помещению ущерб.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Содержать и оснастить Помещение в соответствии с санитарными нормами, требованиями пожарной и электробезопасности в зависимости от категории и целей использования Помещения, а также соблюдать иные нормативными требования, предусмотренными законодательством Российской Федерации и принятыми в соответствии с ним нормативными актами, также в рамках эксплуатационной ответственности Арендатора, обеспечить безопасное состояние электропроводки, других инженерных систем, нести все расходы, связанные с этим, нести полную ответственность за соблюдение технических, пожарных и санитарных норм и правил, соблюдение техники безопасности и охраны труда, гражданской обороны, в Помещении, в том числе при привлечении Арендатором для выполнения работ третьих лиц, а также, в части своей деятельности, нести все риски, связанные с взаимоотношениями с государственными контролирующими органами, а также выполнять в </w:t>
      </w:r>
      <w:r w:rsidRPr="00637721">
        <w:rPr>
          <w:rFonts w:ascii="Times New Roman" w:eastAsia="Times New Roman" w:hAnsi="Times New Roman" w:cs="Times New Roman"/>
          <w:lang w:eastAsia="ru-RU"/>
        </w:rPr>
        <w:lastRenderedPageBreak/>
        <w:t>установленный срок предписания вышеуказанных контролирующих органов и  законных требований Арендодателя в рамках арендуемого Помещения.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Назначить ответственного за электрохозяйство в арендуемом Помещении, а также лицо, замещающее ответственного за электрохозяйство на период его отпуска, болезни и (или) отсутствия.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Назначить ответственного за пожарную безопасность в арендуемом Помещении, а также лицо, замещающее ответственного за пожарную безопасность на период его отпуска, болезни и (или) отсутствия. Арендатор обязан оборудовать Помещение первичными средствами пожаротушения.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>Передавать свои права и обязанности по Договору третьим лицам, вносить право аренды Помещения в качестве вклада в уставной капитал или паевого взноса только с письменного согласия Арендодателя.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Самостоятельно и за свой счет осуществлять охрану Помещения и находящегося в нем имущества и материальных ценностей.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>Обеспечивать беспрепятственный доступ в Помещения представителям Арендодателя, работникам организаций, осуществляющих техническое обслуживание и ремонт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</w:t>
      </w:r>
      <w:r w:rsidRPr="00637721">
        <w:rPr>
          <w:rFonts w:ascii="Times New Roman" w:eastAsia="Times New Roman" w:hAnsi="Times New Roman" w:cs="Times New Roman"/>
          <w:lang w:eastAsia="ru-RU"/>
        </w:rPr>
        <w:t>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>В целях обеспечения оперативного доступа в Помещения для предотвращения аварий или иных событий, грозящих нанести ущерб Помещениям, сообщить в письменном виде Ф.И.О. и контактный телефон представителя Арендатора, ответственного за обеспечение незамедлительного круглосуточного доступа в Помещения.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Не позднее, чем за 30 (тридцать) дней до окончания срока действия Договора письменно уведомить Арендодателя об отказе от продолжения арендных отношений.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обеспечить сохранность инженерных сетей и коммуникаций в Помещении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>производить регулярную уборку арендуемого Помещения, не засорять отходами и мусором внутренний двор Здания, арендуемое Помещение и места общего пользования</w:t>
      </w:r>
      <w:r w:rsidRPr="00637721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637721" w:rsidRPr="00637721" w:rsidRDefault="00637721" w:rsidP="00730D9F">
      <w:pPr>
        <w:numPr>
          <w:ilvl w:val="2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Осуществлять контроль за тем, чтобы Помещение, переданное ему в пользование на срок действия настоящего Договора, не были использованы для организации производств, запрещенных законодательством.</w:t>
      </w:r>
    </w:p>
    <w:p w:rsidR="00637721" w:rsidRPr="00637721" w:rsidRDefault="00637721" w:rsidP="00730D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2.4.1</w:t>
      </w:r>
      <w:r w:rsidR="009E68B3">
        <w:rPr>
          <w:rFonts w:ascii="Times New Roman" w:eastAsia="Times New Roman" w:hAnsi="Times New Roman" w:cs="Times New Roman"/>
          <w:lang w:eastAsia="ru-RU"/>
        </w:rPr>
        <w:t>9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. Компенсировать Арендодателю любые потери, которые могут быть им понесены в связи с предписаниями/протоколами/постановлениями </w:t>
      </w:r>
      <w:proofErr w:type="gramStart"/>
      <w:r w:rsidRPr="00637721">
        <w:rPr>
          <w:rFonts w:ascii="Times New Roman" w:eastAsia="Times New Roman" w:hAnsi="Times New Roman" w:cs="Times New Roman"/>
          <w:lang w:eastAsia="ru-RU"/>
        </w:rPr>
        <w:t>уполномоченных</w:t>
      </w:r>
      <w:proofErr w:type="gramEnd"/>
      <w:r w:rsidRPr="00637721">
        <w:rPr>
          <w:rFonts w:ascii="Times New Roman" w:eastAsia="Times New Roman" w:hAnsi="Times New Roman" w:cs="Times New Roman"/>
          <w:lang w:eastAsia="ru-RU"/>
        </w:rPr>
        <w:t xml:space="preserve"> контролирующих/проверяющих органов, вызванных действиями/бездействием Арендатора в Помещении/Здании/прилегающей к Зданию территории.</w:t>
      </w:r>
    </w:p>
    <w:p w:rsidR="00637721" w:rsidRPr="00637721" w:rsidRDefault="00637721" w:rsidP="00637721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РАСЧЕТЫ ПО ДОГОВОРУ</w:t>
      </w:r>
    </w:p>
    <w:p w:rsidR="00637721" w:rsidRPr="00637721" w:rsidRDefault="00637721" w:rsidP="00637721">
      <w:pPr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3.1.</w:t>
      </w:r>
      <w:r w:rsidRPr="00637721">
        <w:rPr>
          <w:rFonts w:ascii="Times New Roman" w:eastAsia="Calibri" w:hAnsi="Times New Roman" w:cs="Times New Roman"/>
          <w:lang w:eastAsia="ru-RU"/>
        </w:rPr>
        <w:t xml:space="preserve"> Арендная плата по настоящему Договору (далее – «Арендная плата») состоит из:</w:t>
      </w:r>
    </w:p>
    <w:p w:rsidR="00637721" w:rsidRPr="00637721" w:rsidRDefault="00637721" w:rsidP="00637721">
      <w:pPr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- Постоянной части арендной платы и</w:t>
      </w:r>
    </w:p>
    <w:p w:rsidR="00637721" w:rsidRPr="00637721" w:rsidRDefault="00637721" w:rsidP="00637721">
      <w:pPr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- Переменной части арендной платы.</w:t>
      </w:r>
    </w:p>
    <w:p w:rsidR="00637721" w:rsidRDefault="00637721" w:rsidP="00637721">
      <w:pPr>
        <w:tabs>
          <w:tab w:val="left" w:pos="5103"/>
        </w:tabs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3.1.1.</w:t>
      </w:r>
      <w:r w:rsidR="001171FA">
        <w:rPr>
          <w:rFonts w:ascii="Times New Roman" w:eastAsia="Calibri" w:hAnsi="Times New Roman" w:cs="Times New Roman"/>
          <w:bCs/>
          <w:lang w:eastAsia="ru-RU"/>
        </w:rPr>
        <w:t xml:space="preserve"> </w:t>
      </w:r>
      <w:r w:rsidRPr="00637721">
        <w:rPr>
          <w:rFonts w:ascii="Times New Roman" w:eastAsia="Calibri" w:hAnsi="Times New Roman" w:cs="Times New Roman"/>
          <w:lang w:eastAsia="ru-RU"/>
        </w:rPr>
        <w:t>Постоянная часть арендной платы за Помещение составляет –</w:t>
      </w:r>
      <w:r w:rsidR="00540E0D" w:rsidRPr="00540E0D">
        <w:rPr>
          <w:rFonts w:ascii="Times New Roman" w:eastAsia="Calibri" w:hAnsi="Times New Roman" w:cs="Times New Roman"/>
          <w:lang w:eastAsia="ru-RU"/>
        </w:rPr>
        <w:t xml:space="preserve"> </w:t>
      </w:r>
      <w:r w:rsidR="00540E0D" w:rsidRPr="00540E0D">
        <w:rPr>
          <w:rFonts w:ascii="Times New Roman" w:eastAsia="Calibri" w:hAnsi="Times New Roman" w:cs="Times New Roman"/>
          <w:highlight w:val="yellow"/>
          <w:lang w:eastAsia="ru-RU"/>
        </w:rPr>
        <w:t>____________</w:t>
      </w:r>
      <w:r w:rsidRPr="00637721">
        <w:rPr>
          <w:rFonts w:ascii="Times New Roman" w:eastAsia="Calibri" w:hAnsi="Times New Roman" w:cs="Times New Roman"/>
          <w:highlight w:val="yellow"/>
          <w:lang w:eastAsia="ru-RU"/>
        </w:rPr>
        <w:t xml:space="preserve"> </w:t>
      </w:r>
      <w:r w:rsidRPr="00637721">
        <w:rPr>
          <w:rFonts w:ascii="Times New Roman" w:eastAsia="Calibri" w:hAnsi="Times New Roman" w:cs="Times New Roman"/>
          <w:bCs/>
          <w:highlight w:val="yellow"/>
          <w:lang w:eastAsia="ru-RU"/>
        </w:rPr>
        <w:t>(</w:t>
      </w:r>
      <w:r w:rsidR="00540E0D" w:rsidRPr="00540E0D">
        <w:rPr>
          <w:rFonts w:ascii="Times New Roman" w:eastAsia="Calibri" w:hAnsi="Times New Roman" w:cs="Times New Roman"/>
          <w:bCs/>
          <w:highlight w:val="yellow"/>
          <w:lang w:eastAsia="ru-RU"/>
        </w:rPr>
        <w:t>___________</w:t>
      </w:r>
      <w:r w:rsidRPr="00637721">
        <w:rPr>
          <w:rFonts w:ascii="Times New Roman" w:eastAsia="Calibri" w:hAnsi="Times New Roman" w:cs="Times New Roman"/>
          <w:bCs/>
          <w:highlight w:val="yellow"/>
          <w:lang w:eastAsia="ru-RU"/>
        </w:rPr>
        <w:t>)</w:t>
      </w:r>
      <w:r w:rsidRPr="00637721">
        <w:rPr>
          <w:rFonts w:ascii="Times New Roman" w:eastAsia="Calibri" w:hAnsi="Times New Roman" w:cs="Times New Roman"/>
          <w:lang w:eastAsia="ru-RU"/>
        </w:rPr>
        <w:t xml:space="preserve"> рублей в месяц (НДС не облагается) и включает в себя плату за пользование Помещением</w:t>
      </w:r>
      <w:r w:rsidR="00CF2FA3">
        <w:rPr>
          <w:rFonts w:ascii="Times New Roman" w:eastAsia="Calibri" w:hAnsi="Times New Roman" w:cs="Times New Roman"/>
          <w:lang w:eastAsia="ru-RU"/>
        </w:rPr>
        <w:t>,</w:t>
      </w:r>
      <w:r w:rsidR="009E68B3">
        <w:rPr>
          <w:rFonts w:ascii="Times New Roman" w:eastAsia="Calibri" w:hAnsi="Times New Roman" w:cs="Times New Roman"/>
          <w:lang w:eastAsia="ru-RU"/>
        </w:rPr>
        <w:t xml:space="preserve"> местами общего пользования, а также пользование коммунальными услугами</w:t>
      </w:r>
      <w:r w:rsidR="00CF2FA3">
        <w:rPr>
          <w:rFonts w:ascii="Times New Roman" w:eastAsia="Calibri" w:hAnsi="Times New Roman" w:cs="Times New Roman"/>
          <w:lang w:eastAsia="ru-RU"/>
        </w:rPr>
        <w:t xml:space="preserve"> </w:t>
      </w:r>
      <w:r w:rsidR="009E68B3">
        <w:rPr>
          <w:rFonts w:ascii="Times New Roman" w:eastAsia="Calibri" w:hAnsi="Times New Roman" w:cs="Times New Roman"/>
          <w:lang w:eastAsia="ru-RU"/>
        </w:rPr>
        <w:t>(электричество, вода, тепло)</w:t>
      </w:r>
      <w:r w:rsidRPr="00637721">
        <w:rPr>
          <w:rFonts w:ascii="Times New Roman" w:eastAsia="Calibri" w:hAnsi="Times New Roman" w:cs="Times New Roman"/>
          <w:lang w:eastAsia="ru-RU"/>
        </w:rPr>
        <w:t xml:space="preserve">. </w:t>
      </w:r>
    </w:p>
    <w:p w:rsidR="00CF2FA3" w:rsidRPr="00637721" w:rsidRDefault="00CF2FA3" w:rsidP="00CF2FA3">
      <w:pPr>
        <w:tabs>
          <w:tab w:val="left" w:pos="5103"/>
        </w:tabs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П</w:t>
      </w:r>
      <w:r>
        <w:rPr>
          <w:rFonts w:ascii="Times New Roman" w:eastAsia="Calibri" w:hAnsi="Times New Roman" w:cs="Times New Roman"/>
          <w:lang w:eastAsia="ru-RU"/>
        </w:rPr>
        <w:t>остоя</w:t>
      </w:r>
      <w:r w:rsidRPr="00637721">
        <w:rPr>
          <w:rFonts w:ascii="Times New Roman" w:eastAsia="Calibri" w:hAnsi="Times New Roman" w:cs="Times New Roman"/>
          <w:lang w:eastAsia="ru-RU"/>
        </w:rPr>
        <w:t>нная Арендная плата подлежит начислению с Даты подписания Акта приема-передачи Помещения в Аренду.  </w:t>
      </w:r>
    </w:p>
    <w:p w:rsidR="00CF2FA3" w:rsidRDefault="00637721" w:rsidP="00637721">
      <w:pPr>
        <w:tabs>
          <w:tab w:val="left" w:pos="5103"/>
        </w:tabs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3.1.2.</w:t>
      </w:r>
      <w:r w:rsidRPr="00637721">
        <w:rPr>
          <w:rFonts w:ascii="Times New Roman" w:eastAsia="Calibri" w:hAnsi="Times New Roman" w:cs="Times New Roman"/>
          <w:lang w:eastAsia="ru-RU"/>
        </w:rPr>
        <w:t xml:space="preserve"> Переменн</w:t>
      </w:r>
      <w:r w:rsidR="00CF2FA3">
        <w:rPr>
          <w:rFonts w:ascii="Times New Roman" w:eastAsia="Calibri" w:hAnsi="Times New Roman" w:cs="Times New Roman"/>
          <w:lang w:eastAsia="ru-RU"/>
        </w:rPr>
        <w:t>ая</w:t>
      </w:r>
      <w:r w:rsidRPr="00637721">
        <w:rPr>
          <w:rFonts w:ascii="Times New Roman" w:eastAsia="Calibri" w:hAnsi="Times New Roman" w:cs="Times New Roman"/>
          <w:lang w:eastAsia="ru-RU"/>
        </w:rPr>
        <w:t xml:space="preserve"> част</w:t>
      </w:r>
      <w:r w:rsidR="00CF2FA3">
        <w:rPr>
          <w:rFonts w:ascii="Times New Roman" w:eastAsia="Calibri" w:hAnsi="Times New Roman" w:cs="Times New Roman"/>
          <w:lang w:eastAsia="ru-RU"/>
        </w:rPr>
        <w:t>ь</w:t>
      </w:r>
      <w:r w:rsidRPr="00637721">
        <w:rPr>
          <w:rFonts w:ascii="Times New Roman" w:eastAsia="Calibri" w:hAnsi="Times New Roman" w:cs="Times New Roman"/>
          <w:lang w:eastAsia="ru-RU"/>
        </w:rPr>
        <w:t xml:space="preserve"> Арендной</w:t>
      </w:r>
      <w:r w:rsidR="00CF2FA3">
        <w:rPr>
          <w:rFonts w:ascii="Times New Roman" w:eastAsia="Calibri" w:hAnsi="Times New Roman" w:cs="Times New Roman"/>
          <w:lang w:eastAsia="ru-RU"/>
        </w:rPr>
        <w:t xml:space="preserve"> </w:t>
      </w:r>
      <w:r w:rsidRPr="00637721">
        <w:rPr>
          <w:rFonts w:ascii="Times New Roman" w:eastAsia="Calibri" w:hAnsi="Times New Roman" w:cs="Times New Roman"/>
          <w:lang w:eastAsia="ru-RU"/>
        </w:rPr>
        <w:t>платы</w:t>
      </w:r>
      <w:r w:rsidR="00CF2FA3">
        <w:rPr>
          <w:rFonts w:ascii="Times New Roman" w:eastAsia="Calibri" w:hAnsi="Times New Roman" w:cs="Times New Roman"/>
          <w:lang w:eastAsia="ru-RU"/>
        </w:rPr>
        <w:t xml:space="preserve"> составляет - __________(________________) рублей в месяц</w:t>
      </w:r>
      <w:r w:rsidR="00AB1BCA">
        <w:rPr>
          <w:rFonts w:ascii="Times New Roman" w:eastAsia="Calibri" w:hAnsi="Times New Roman" w:cs="Times New Roman"/>
          <w:lang w:eastAsia="ru-RU"/>
        </w:rPr>
        <w:t xml:space="preserve"> </w:t>
      </w:r>
      <w:r w:rsidR="00CF2FA3">
        <w:rPr>
          <w:rFonts w:ascii="Times New Roman" w:eastAsia="Calibri" w:hAnsi="Times New Roman" w:cs="Times New Roman"/>
          <w:lang w:eastAsia="ru-RU"/>
        </w:rPr>
        <w:t>(НДС не облагается) и включает в себя плату за уборку мест общего пользования.</w:t>
      </w:r>
    </w:p>
    <w:p w:rsidR="00637721" w:rsidRPr="00637721" w:rsidRDefault="00637721" w:rsidP="00637721">
      <w:pPr>
        <w:tabs>
          <w:tab w:val="left" w:pos="5103"/>
        </w:tabs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Переменная Арендная плата подлежит начислению с Даты подписания Акта приема-передачи Помещения в Аренду.  </w:t>
      </w:r>
    </w:p>
    <w:p w:rsidR="00637721" w:rsidRPr="00637721" w:rsidRDefault="00637721" w:rsidP="00755485">
      <w:pPr>
        <w:tabs>
          <w:tab w:val="left" w:pos="5103"/>
        </w:tabs>
        <w:spacing w:after="0" w:line="270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3.2</w:t>
      </w:r>
      <w:r w:rsidRPr="00637721">
        <w:rPr>
          <w:rFonts w:ascii="Times New Roman" w:eastAsia="Calibri" w:hAnsi="Times New Roman" w:cs="Times New Roman"/>
          <w:b/>
          <w:bCs/>
          <w:lang w:eastAsia="ru-RU"/>
        </w:rPr>
        <w:t>.</w:t>
      </w:r>
      <w:r w:rsidRPr="00637721">
        <w:rPr>
          <w:rFonts w:ascii="Times New Roman" w:eastAsia="Calibri" w:hAnsi="Times New Roman" w:cs="Times New Roman"/>
          <w:lang w:eastAsia="ru-RU"/>
        </w:rPr>
        <w:t xml:space="preserve"> Постоянная</w:t>
      </w:r>
      <w:r w:rsidR="00CF2FA3">
        <w:rPr>
          <w:rFonts w:ascii="Times New Roman" w:eastAsia="Calibri" w:hAnsi="Times New Roman" w:cs="Times New Roman"/>
          <w:lang w:eastAsia="ru-RU"/>
        </w:rPr>
        <w:t xml:space="preserve"> и Переменная</w:t>
      </w:r>
      <w:r w:rsidRPr="00637721">
        <w:rPr>
          <w:rFonts w:ascii="Times New Roman" w:eastAsia="Calibri" w:hAnsi="Times New Roman" w:cs="Times New Roman"/>
          <w:lang w:eastAsia="ru-RU"/>
        </w:rPr>
        <w:t xml:space="preserve"> часть арендной платы может быть изменена Арендодателем в одностороннем порядке</w:t>
      </w:r>
      <w:r w:rsidR="00755485">
        <w:rPr>
          <w:rFonts w:ascii="Times New Roman" w:eastAsia="Calibri" w:hAnsi="Times New Roman" w:cs="Times New Roman"/>
          <w:lang w:eastAsia="ru-RU"/>
        </w:rPr>
        <w:t>.</w:t>
      </w:r>
      <w:r w:rsidRPr="00637721">
        <w:rPr>
          <w:rFonts w:ascii="Times New Roman" w:eastAsia="Calibri" w:hAnsi="Times New Roman" w:cs="Times New Roman"/>
          <w:lang w:eastAsia="ru-RU"/>
        </w:rPr>
        <w:t xml:space="preserve"> 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Новый размер Постоянной арендной платы устанавливается с даты, указанной в письменном уведомлении Арендодателя, которое он обязан вручить Арендатору не позднее, чем за 30 (</w:t>
      </w:r>
      <w:proofErr w:type="gramStart"/>
      <w:r w:rsidRPr="00637721">
        <w:rPr>
          <w:rFonts w:ascii="Times New Roman" w:eastAsia="Calibri" w:hAnsi="Times New Roman" w:cs="Times New Roman"/>
          <w:lang w:eastAsia="ru-RU"/>
        </w:rPr>
        <w:t>Тридцать)  календарных</w:t>
      </w:r>
      <w:proofErr w:type="gramEnd"/>
      <w:r w:rsidRPr="00637721">
        <w:rPr>
          <w:rFonts w:ascii="Times New Roman" w:eastAsia="Calibri" w:hAnsi="Times New Roman" w:cs="Times New Roman"/>
          <w:lang w:eastAsia="ru-RU"/>
        </w:rPr>
        <w:t xml:space="preserve"> дней до даты установления нового размера арендной платы.</w:t>
      </w:r>
      <w:r w:rsidR="00540E0D" w:rsidRPr="00540E0D">
        <w:rPr>
          <w:rFonts w:ascii="Times New Roman" w:eastAsia="Calibri" w:hAnsi="Times New Roman" w:cs="Times New Roman"/>
          <w:lang w:eastAsia="ru-RU"/>
        </w:rPr>
        <w:t xml:space="preserve"> </w:t>
      </w:r>
      <w:r w:rsidRPr="00637721">
        <w:rPr>
          <w:rFonts w:ascii="Times New Roman" w:eastAsia="Calibri" w:hAnsi="Times New Roman" w:cs="Times New Roman"/>
          <w:lang w:eastAsia="ru-RU"/>
        </w:rPr>
        <w:t xml:space="preserve">Одностороннее изменение арендной платы не требует подписания дополнительного соглашения к настоящему Договору. 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3.3.</w:t>
      </w:r>
      <w:r w:rsidRPr="00637721">
        <w:rPr>
          <w:rFonts w:ascii="Times New Roman" w:eastAsia="Calibri" w:hAnsi="Times New Roman" w:cs="Times New Roman"/>
          <w:lang w:eastAsia="ru-RU"/>
        </w:rPr>
        <w:t xml:space="preserve"> Арендатор уплачивает:</w:t>
      </w:r>
    </w:p>
    <w:p w:rsid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 xml:space="preserve">- Постоянную </w:t>
      </w:r>
      <w:r w:rsidR="00D655E9">
        <w:rPr>
          <w:rFonts w:ascii="Times New Roman" w:eastAsia="Calibri" w:hAnsi="Times New Roman" w:cs="Times New Roman"/>
          <w:lang w:eastAsia="ru-RU"/>
        </w:rPr>
        <w:t xml:space="preserve">и Переменную </w:t>
      </w:r>
      <w:r w:rsidRPr="00637721">
        <w:rPr>
          <w:rFonts w:ascii="Times New Roman" w:eastAsia="Calibri" w:hAnsi="Times New Roman" w:cs="Times New Roman"/>
          <w:lang w:eastAsia="ru-RU"/>
        </w:rPr>
        <w:t xml:space="preserve">часть арендной платы по настоящему Договору - ежемесячно, не позднее </w:t>
      </w:r>
      <w:r w:rsidR="00CF2FA3">
        <w:rPr>
          <w:rFonts w:ascii="Times New Roman" w:eastAsia="Calibri" w:hAnsi="Times New Roman" w:cs="Times New Roman"/>
          <w:lang w:eastAsia="ru-RU"/>
        </w:rPr>
        <w:t>0</w:t>
      </w:r>
      <w:r w:rsidRPr="00637721">
        <w:rPr>
          <w:rFonts w:ascii="Times New Roman" w:eastAsia="Calibri" w:hAnsi="Times New Roman" w:cs="Times New Roman"/>
          <w:lang w:eastAsia="ru-RU"/>
        </w:rPr>
        <w:t>5 (пятого) числа текущего месяца за текущий месяц аренды;</w:t>
      </w:r>
    </w:p>
    <w:p w:rsidR="00DA1589" w:rsidRDefault="00DA1589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DA1589">
        <w:rPr>
          <w:rFonts w:ascii="Times New Roman" w:eastAsia="Times New Roman" w:hAnsi="Times New Roman" w:cs="Times New Roman"/>
          <w:lang w:eastAsia="ru-RU"/>
        </w:rPr>
        <w:lastRenderedPageBreak/>
        <w:t>Постоянная часть арендной платы за первый месяц аренды уплачивается авансовым платежом в течение 5 (Пяти) рабочих дней после подписания настоящего Договора</w:t>
      </w:r>
      <w:r>
        <w:rPr>
          <w:rFonts w:ascii="Times New Roman" w:eastAsia="Times New Roman" w:hAnsi="Times New Roman" w:cs="Times New Roman"/>
          <w:lang w:eastAsia="ru-RU"/>
        </w:rPr>
        <w:t>, но не позднее подписания акта приема-передачи помещения.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3.4</w:t>
      </w:r>
      <w:r w:rsidRPr="00637721">
        <w:rPr>
          <w:rFonts w:ascii="Times New Roman" w:eastAsia="Calibri" w:hAnsi="Times New Roman" w:cs="Times New Roman"/>
          <w:b/>
          <w:bCs/>
          <w:lang w:eastAsia="ru-RU"/>
        </w:rPr>
        <w:t>.</w:t>
      </w:r>
      <w:r w:rsidRPr="00637721">
        <w:rPr>
          <w:rFonts w:ascii="Times New Roman" w:eastAsia="Calibri" w:hAnsi="Times New Roman" w:cs="Times New Roman"/>
          <w:lang w:eastAsia="ru-RU"/>
        </w:rPr>
        <w:t xml:space="preserve"> Обеспечительный платеж: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Обеспечительным платежом является денежная сумма, вносимая Арендатором Арендодателю в целях обеспечения надлежащего исполнения обязательств Арендатора по уплате Арендной платы</w:t>
      </w:r>
      <w:r w:rsidR="00975B43">
        <w:rPr>
          <w:rFonts w:ascii="Times New Roman" w:eastAsia="Calibri" w:hAnsi="Times New Roman" w:cs="Times New Roman"/>
          <w:lang w:eastAsia="ru-RU"/>
        </w:rPr>
        <w:t>, неустойки/штрафов</w:t>
      </w:r>
      <w:r w:rsidR="006F43BD" w:rsidRPr="00696513">
        <w:rPr>
          <w:rFonts w:ascii="Times New Roman" w:eastAsia="Calibri" w:hAnsi="Times New Roman" w:cs="Times New Roman"/>
          <w:lang w:eastAsia="ru-RU"/>
        </w:rPr>
        <w:t>,</w:t>
      </w:r>
      <w:r w:rsidR="00282672" w:rsidRPr="00696513">
        <w:rPr>
          <w:rFonts w:ascii="Times New Roman" w:eastAsia="Calibri" w:hAnsi="Times New Roman" w:cs="Times New Roman"/>
          <w:lang w:eastAsia="ru-RU"/>
        </w:rPr>
        <w:t xml:space="preserve"> предусмотренных настоящ</w:t>
      </w:r>
      <w:r w:rsidR="00E80B4E">
        <w:rPr>
          <w:rFonts w:ascii="Times New Roman" w:eastAsia="Calibri" w:hAnsi="Times New Roman" w:cs="Times New Roman"/>
          <w:lang w:eastAsia="ru-RU"/>
        </w:rPr>
        <w:t>и</w:t>
      </w:r>
      <w:r w:rsidR="00282672" w:rsidRPr="00696513">
        <w:rPr>
          <w:rFonts w:ascii="Times New Roman" w:eastAsia="Calibri" w:hAnsi="Times New Roman" w:cs="Times New Roman"/>
          <w:lang w:eastAsia="ru-RU"/>
        </w:rPr>
        <w:t xml:space="preserve">м </w:t>
      </w:r>
      <w:proofErr w:type="gramStart"/>
      <w:r w:rsidR="00282672" w:rsidRPr="00696513">
        <w:rPr>
          <w:rFonts w:ascii="Times New Roman" w:eastAsia="Calibri" w:hAnsi="Times New Roman" w:cs="Times New Roman"/>
          <w:lang w:eastAsia="ru-RU"/>
        </w:rPr>
        <w:t>Договором,  а</w:t>
      </w:r>
      <w:proofErr w:type="gramEnd"/>
      <w:r w:rsidR="00282672" w:rsidRPr="00696513">
        <w:rPr>
          <w:rFonts w:ascii="Times New Roman" w:eastAsia="Calibri" w:hAnsi="Times New Roman" w:cs="Times New Roman"/>
          <w:lang w:eastAsia="ru-RU"/>
        </w:rPr>
        <w:t xml:space="preserve"> также возмещения убытков в случае не исполнения Арендатором своих обязанностей по настояще</w:t>
      </w:r>
      <w:r w:rsidR="00E80B4E">
        <w:rPr>
          <w:rFonts w:ascii="Times New Roman" w:eastAsia="Calibri" w:hAnsi="Times New Roman" w:cs="Times New Roman"/>
          <w:lang w:eastAsia="ru-RU"/>
        </w:rPr>
        <w:t>му</w:t>
      </w:r>
      <w:r w:rsidR="00282672" w:rsidRPr="00696513">
        <w:rPr>
          <w:rFonts w:ascii="Times New Roman" w:eastAsia="Calibri" w:hAnsi="Times New Roman" w:cs="Times New Roman"/>
          <w:lang w:eastAsia="ru-RU"/>
        </w:rPr>
        <w:t xml:space="preserve"> Договор</w:t>
      </w:r>
      <w:r w:rsidR="00E80B4E">
        <w:rPr>
          <w:rFonts w:ascii="Times New Roman" w:eastAsia="Calibri" w:hAnsi="Times New Roman" w:cs="Times New Roman"/>
          <w:lang w:eastAsia="ru-RU"/>
        </w:rPr>
        <w:t>у</w:t>
      </w:r>
      <w:r w:rsidR="00282672">
        <w:rPr>
          <w:rFonts w:ascii="Times New Roman" w:eastAsia="Calibri" w:hAnsi="Times New Roman" w:cs="Times New Roman"/>
          <w:lang w:eastAsia="ru-RU"/>
        </w:rPr>
        <w:t xml:space="preserve"> </w:t>
      </w:r>
      <w:r w:rsidRPr="00637721">
        <w:rPr>
          <w:rFonts w:ascii="Times New Roman" w:eastAsia="Calibri" w:hAnsi="Times New Roman" w:cs="Times New Roman"/>
          <w:lang w:eastAsia="ru-RU"/>
        </w:rPr>
        <w:t>и подлежащая зачету, возврату Арендатору в соответствии с условиями настоящего Договора.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3.4.1</w:t>
      </w:r>
      <w:r w:rsidRPr="00637721">
        <w:rPr>
          <w:rFonts w:ascii="Times New Roman" w:eastAsia="Calibri" w:hAnsi="Times New Roman" w:cs="Times New Roman"/>
          <w:lang w:eastAsia="ru-RU"/>
        </w:rPr>
        <w:tab/>
        <w:t xml:space="preserve">Размер Обеспечительного платежа составляет </w:t>
      </w:r>
      <w:r w:rsidR="00975B43" w:rsidRPr="002763CF">
        <w:rPr>
          <w:rFonts w:ascii="Times New Roman" w:eastAsia="Calibri" w:hAnsi="Times New Roman" w:cs="Times New Roman"/>
          <w:highlight w:val="yellow"/>
          <w:lang w:eastAsia="ru-RU"/>
        </w:rPr>
        <w:t>__________________</w:t>
      </w:r>
      <w:r w:rsidRPr="002763CF">
        <w:rPr>
          <w:rFonts w:ascii="Times New Roman" w:eastAsia="Calibri" w:hAnsi="Times New Roman" w:cs="Times New Roman"/>
          <w:highlight w:val="yellow"/>
          <w:lang w:eastAsia="ru-RU"/>
        </w:rPr>
        <w:t xml:space="preserve"> (</w:t>
      </w:r>
      <w:r w:rsidR="00975B43" w:rsidRPr="002763CF">
        <w:rPr>
          <w:rFonts w:ascii="Times New Roman" w:eastAsia="Calibri" w:hAnsi="Times New Roman" w:cs="Times New Roman"/>
          <w:highlight w:val="yellow"/>
          <w:lang w:eastAsia="ru-RU"/>
        </w:rPr>
        <w:t>__________________</w:t>
      </w:r>
      <w:r w:rsidRPr="002763CF">
        <w:rPr>
          <w:rFonts w:ascii="Times New Roman" w:eastAsia="Calibri" w:hAnsi="Times New Roman" w:cs="Times New Roman"/>
          <w:highlight w:val="yellow"/>
          <w:lang w:eastAsia="ru-RU"/>
        </w:rPr>
        <w:t>)</w:t>
      </w:r>
      <w:r w:rsidRPr="00637721">
        <w:rPr>
          <w:rFonts w:ascii="Times New Roman" w:eastAsia="Calibri" w:hAnsi="Times New Roman" w:cs="Times New Roman"/>
          <w:lang w:eastAsia="ru-RU"/>
        </w:rPr>
        <w:t xml:space="preserve"> рублей. В случае изменения Постоянной Арендной платы размер Обеспечительного платежа изменяется и подлежит </w:t>
      </w:r>
      <w:proofErr w:type="spellStart"/>
      <w:r w:rsidRPr="00637721">
        <w:rPr>
          <w:rFonts w:ascii="Times New Roman" w:eastAsia="Calibri" w:hAnsi="Times New Roman" w:cs="Times New Roman"/>
          <w:lang w:eastAsia="ru-RU"/>
        </w:rPr>
        <w:t>довнесению</w:t>
      </w:r>
      <w:proofErr w:type="spellEnd"/>
      <w:r w:rsidRPr="00637721">
        <w:rPr>
          <w:rFonts w:ascii="Times New Roman" w:eastAsia="Calibri" w:hAnsi="Times New Roman" w:cs="Times New Roman"/>
          <w:lang w:eastAsia="ru-RU"/>
        </w:rPr>
        <w:t xml:space="preserve"> в течение 5-ти календарных дней с момента соответствующего изменения. На сумму Обеспечительного платежа проценты начислению не подлежат.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3.4.2</w:t>
      </w:r>
      <w:r w:rsidRPr="00637721">
        <w:rPr>
          <w:rFonts w:ascii="Times New Roman" w:eastAsia="Calibri" w:hAnsi="Times New Roman" w:cs="Times New Roman"/>
          <w:lang w:eastAsia="ru-RU"/>
        </w:rPr>
        <w:tab/>
        <w:t>Арендатор обязуется перечислить Арендодателю согласованный размер Обеспечительного платежа в течение 3 (трех) рабочих дней с даты передачи Помещения в Аренду.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3.4.3</w:t>
      </w:r>
      <w:r w:rsidRPr="00637721">
        <w:rPr>
          <w:rFonts w:ascii="Times New Roman" w:eastAsia="Calibri" w:hAnsi="Times New Roman" w:cs="Times New Roman"/>
          <w:lang w:eastAsia="ru-RU"/>
        </w:rPr>
        <w:tab/>
      </w:r>
      <w:proofErr w:type="gramStart"/>
      <w:r w:rsidRPr="00637721">
        <w:rPr>
          <w:rFonts w:ascii="Times New Roman" w:eastAsia="Calibri" w:hAnsi="Times New Roman" w:cs="Times New Roman"/>
          <w:lang w:eastAsia="ru-RU"/>
        </w:rPr>
        <w:t>В</w:t>
      </w:r>
      <w:proofErr w:type="gramEnd"/>
      <w:r w:rsidRPr="00637721">
        <w:rPr>
          <w:rFonts w:ascii="Times New Roman" w:eastAsia="Calibri" w:hAnsi="Times New Roman" w:cs="Times New Roman"/>
          <w:lang w:eastAsia="ru-RU"/>
        </w:rPr>
        <w:t xml:space="preserve"> случае нарушения Арендатором сроков внесения Арендной платы (составных частей) более чем на </w:t>
      </w:r>
      <w:r w:rsidR="00755485">
        <w:rPr>
          <w:rFonts w:ascii="Times New Roman" w:eastAsia="Calibri" w:hAnsi="Times New Roman" w:cs="Times New Roman"/>
          <w:lang w:eastAsia="ru-RU"/>
        </w:rPr>
        <w:t>10</w:t>
      </w:r>
      <w:r w:rsidRPr="00637721">
        <w:rPr>
          <w:rFonts w:ascii="Times New Roman" w:eastAsia="Calibri" w:hAnsi="Times New Roman" w:cs="Times New Roman"/>
          <w:lang w:eastAsia="ru-RU"/>
        </w:rPr>
        <w:t xml:space="preserve"> (</w:t>
      </w:r>
      <w:r w:rsidR="00755485">
        <w:rPr>
          <w:rFonts w:ascii="Times New Roman" w:eastAsia="Calibri" w:hAnsi="Times New Roman" w:cs="Times New Roman"/>
          <w:lang w:eastAsia="ru-RU"/>
        </w:rPr>
        <w:t>десять</w:t>
      </w:r>
      <w:r w:rsidRPr="00637721">
        <w:rPr>
          <w:rFonts w:ascii="Times New Roman" w:eastAsia="Calibri" w:hAnsi="Times New Roman" w:cs="Times New Roman"/>
          <w:lang w:eastAsia="ru-RU"/>
        </w:rPr>
        <w:t xml:space="preserve">) дней, Арендодатель вправе в одностороннем порядке произвести вычет суммы задолженности из Обеспечительного платежа, о чем направляет Арендатору уведомление о вычете с приложением к нему счета на восполнение Обеспечительного платежа на соответствующую сумму. 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3.4.4</w:t>
      </w:r>
      <w:r w:rsidRPr="00637721">
        <w:rPr>
          <w:rFonts w:ascii="Times New Roman" w:eastAsia="Calibri" w:hAnsi="Times New Roman" w:cs="Times New Roman"/>
          <w:lang w:eastAsia="ru-RU"/>
        </w:rPr>
        <w:tab/>
      </w:r>
      <w:proofErr w:type="gramStart"/>
      <w:r w:rsidRPr="00637721">
        <w:rPr>
          <w:rFonts w:ascii="Times New Roman" w:eastAsia="Calibri" w:hAnsi="Times New Roman" w:cs="Times New Roman"/>
          <w:lang w:eastAsia="ru-RU"/>
        </w:rPr>
        <w:t>В</w:t>
      </w:r>
      <w:proofErr w:type="gramEnd"/>
      <w:r w:rsidRPr="00637721">
        <w:rPr>
          <w:rFonts w:ascii="Times New Roman" w:eastAsia="Calibri" w:hAnsi="Times New Roman" w:cs="Times New Roman"/>
          <w:lang w:eastAsia="ru-RU"/>
        </w:rPr>
        <w:t xml:space="preserve"> течение 5 (Пяти) дней с момента совершения вычета задолженности из Обеспечительного платежа, Арендатор обязан восполнить Обеспечительный платеж на соответствующую сумму.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3.4.5.</w:t>
      </w:r>
      <w:r w:rsidRPr="00637721">
        <w:rPr>
          <w:rFonts w:ascii="Times New Roman" w:eastAsia="Calibri" w:hAnsi="Times New Roman" w:cs="Times New Roman"/>
          <w:lang w:eastAsia="ru-RU"/>
        </w:rPr>
        <w:tab/>
        <w:t>Стороны согласовали, что Обеспечительный платеж с учетом совершенных в течение Срока Аренды вычетов и восполнений будет зачитан в счет внесения Арендной платы за последний месяц Срока Аренды. Если Обеспечительный платеж будет превышать размер Арендной платы за последний месяц Срока Аренды, то Обеспечительный платеж в превышающей части будет зачитываться также в счет внесения Арендной платы за предшествующий последнему месяцу Срока Аренды месяц (месяцы).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3.4.6.</w:t>
      </w:r>
      <w:r w:rsidRPr="00637721">
        <w:rPr>
          <w:rFonts w:ascii="Times New Roman" w:eastAsia="Calibri" w:hAnsi="Times New Roman" w:cs="Times New Roman"/>
          <w:lang w:eastAsia="ru-RU"/>
        </w:rPr>
        <w:tab/>
        <w:t>Обеспечительный платеж не подлежит возврату Арендатору в случае расторжения Арендодателем Договора в связи с нарушением Арендатором условий Договора.    В остальных случаях Обеспечительный платеж подлежит возврату Арендатору в течение 5 (Пяти) рабочих дней с момента возврата Помещения из Аренды, если к тому моменту он не будет зачтен в счет внесения Арендной платы за последний месяц (месяцы) Срока Аренды и не будет иных оснований для его невозврата, предусмотренных настоящим договором и/или действующим законодательством.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3.4.7.</w:t>
      </w:r>
      <w:r w:rsidRPr="00637721">
        <w:rPr>
          <w:rFonts w:ascii="Times New Roman" w:eastAsia="Calibri" w:hAnsi="Times New Roman" w:cs="Times New Roman"/>
          <w:lang w:eastAsia="ru-RU"/>
        </w:rPr>
        <w:tab/>
        <w:t>В случае перехода права собственности от Арендодателя на Помещение к третьему лицу, которое не будет являться правопреемником Арендодателя, Арендодатель обязуется в течение 5 (Пяти) рабочих дней с даты государственной регистрации перехода права собственности перечислить Обеспечительный платеж новому собственнику Помещения, а также перечислить иные платежи, уплаченные Арендатором в счет внесения Арендной платы за период после даты прекращения права собственности Арендодателя на Помещение, если иное не будет согласовано Сторонами.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3.5</w:t>
      </w:r>
      <w:r w:rsidRPr="00637721">
        <w:rPr>
          <w:rFonts w:ascii="Times New Roman" w:eastAsia="Calibri" w:hAnsi="Times New Roman" w:cs="Times New Roman"/>
          <w:lang w:eastAsia="ru-RU"/>
        </w:rPr>
        <w:t>. За просрочку внесения любой части арендной платы</w:t>
      </w:r>
      <w:r w:rsidR="000939B6">
        <w:rPr>
          <w:rFonts w:ascii="Times New Roman" w:eastAsia="Calibri" w:hAnsi="Times New Roman" w:cs="Times New Roman"/>
          <w:lang w:eastAsia="ru-RU"/>
        </w:rPr>
        <w:t xml:space="preserve"> и/или внесение/восполнение обеспечительного платежа</w:t>
      </w:r>
      <w:r w:rsidRPr="00637721">
        <w:rPr>
          <w:rFonts w:ascii="Times New Roman" w:eastAsia="Calibri" w:hAnsi="Times New Roman" w:cs="Times New Roman"/>
          <w:lang w:eastAsia="ru-RU"/>
        </w:rPr>
        <w:t xml:space="preserve"> Арендатор уплачивает Арендодателю неустойку в размере 0,2% (два десятых процента) от суммы просроченного платежа за каждый день просрочки.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lang w:eastAsia="ru-RU"/>
        </w:rPr>
        <w:t>3.6.</w:t>
      </w:r>
      <w:r w:rsidRPr="00637721">
        <w:rPr>
          <w:rFonts w:ascii="Times New Roman" w:eastAsia="Calibri" w:hAnsi="Times New Roman" w:cs="Times New Roman"/>
          <w:lang w:eastAsia="ru-RU"/>
        </w:rPr>
        <w:t xml:space="preserve"> Прекращение настоящего Договора не освобождает Арендатора от обязанности погасить имеющуюся задолженность по Арендной плате, а также уплатить неустойку.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spacing w:val="10"/>
          <w:lang w:eastAsia="ru-RU"/>
        </w:rPr>
        <w:t>3.7.</w:t>
      </w:r>
      <w:r w:rsidRPr="00637721">
        <w:rPr>
          <w:rFonts w:ascii="Times New Roman" w:eastAsia="Calibri" w:hAnsi="Times New Roman" w:cs="Times New Roman"/>
          <w:spacing w:val="10"/>
          <w:lang w:eastAsia="ru-RU"/>
        </w:rPr>
        <w:t xml:space="preserve"> Денежное обязательство Арендатора перед Арендодателем считается исполненным с момента </w:t>
      </w:r>
      <w:r w:rsidRPr="00637721">
        <w:rPr>
          <w:rFonts w:ascii="Times New Roman" w:eastAsia="Calibri" w:hAnsi="Times New Roman" w:cs="Times New Roman"/>
          <w:spacing w:val="-1"/>
          <w:lang w:eastAsia="ru-RU"/>
        </w:rPr>
        <w:t>поступления денежных средств на расчетный счет Арендодателя.</w:t>
      </w:r>
    </w:p>
    <w:p w:rsidR="00637721" w:rsidRPr="00637721" w:rsidRDefault="00637721" w:rsidP="00637721">
      <w:pPr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bCs/>
          <w:spacing w:val="2"/>
          <w:lang w:eastAsia="ru-RU"/>
        </w:rPr>
        <w:t>3.8</w:t>
      </w:r>
      <w:r w:rsidRPr="00637721">
        <w:rPr>
          <w:rFonts w:ascii="Times New Roman" w:eastAsia="Calibri" w:hAnsi="Times New Roman" w:cs="Times New Roman"/>
          <w:b/>
          <w:bCs/>
          <w:spacing w:val="2"/>
          <w:lang w:eastAsia="ru-RU"/>
        </w:rPr>
        <w:t>.</w:t>
      </w:r>
      <w:r w:rsidRPr="00637721">
        <w:rPr>
          <w:rFonts w:ascii="Times New Roman" w:eastAsia="Calibri" w:hAnsi="Times New Roman" w:cs="Times New Roman"/>
          <w:spacing w:val="2"/>
          <w:lang w:eastAsia="ru-RU"/>
        </w:rPr>
        <w:t xml:space="preserve"> В случае наличия какой-либо задолженности по настоящему Договору со стороны Арендатора (в </w:t>
      </w:r>
      <w:proofErr w:type="spellStart"/>
      <w:r w:rsidRPr="00637721">
        <w:rPr>
          <w:rFonts w:ascii="Times New Roman" w:eastAsia="Calibri" w:hAnsi="Times New Roman" w:cs="Times New Roman"/>
          <w:spacing w:val="2"/>
          <w:lang w:eastAsia="ru-RU"/>
        </w:rPr>
        <w:t>т.ч</w:t>
      </w:r>
      <w:proofErr w:type="spellEnd"/>
      <w:r w:rsidRPr="00637721">
        <w:rPr>
          <w:rFonts w:ascii="Times New Roman" w:eastAsia="Calibri" w:hAnsi="Times New Roman" w:cs="Times New Roman"/>
          <w:spacing w:val="2"/>
          <w:lang w:eastAsia="ru-RU"/>
        </w:rPr>
        <w:t xml:space="preserve">. наличия ущерба, подлежащего возмещению Арендодателю, неустоек за неисполнение или ненадлежащее исполнение обязательств по настоящему договору) и если полученных Арендодателем денежных средств недостаточно для уплаты предусмотренных Договором платежей и возмещения ущерба, то </w:t>
      </w:r>
      <w:r w:rsidRPr="00637721">
        <w:rPr>
          <w:rFonts w:ascii="Times New Roman" w:eastAsia="Calibri" w:hAnsi="Times New Roman" w:cs="Times New Roman"/>
          <w:spacing w:val="8"/>
          <w:lang w:eastAsia="ru-RU"/>
        </w:rPr>
        <w:t>Арендодатель направляет суммы платежей, произведенных Арендатором, на погашение задолженности Арендатора по Договору в следующей очерёдности:</w:t>
      </w:r>
    </w:p>
    <w:p w:rsidR="00637721" w:rsidRPr="00637721" w:rsidRDefault="00637721" w:rsidP="00637721">
      <w:pPr>
        <w:tabs>
          <w:tab w:val="num" w:pos="0"/>
          <w:tab w:val="left" w:pos="567"/>
        </w:tabs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spacing w:val="8"/>
          <w:lang w:eastAsia="ru-RU"/>
        </w:rPr>
        <w:t>-    на уплату просроченной задолженности по Постоянной части арендной платы;</w:t>
      </w:r>
    </w:p>
    <w:p w:rsidR="00637721" w:rsidRPr="00637721" w:rsidRDefault="00637721" w:rsidP="00637721">
      <w:pPr>
        <w:tabs>
          <w:tab w:val="num" w:pos="0"/>
          <w:tab w:val="left" w:pos="567"/>
        </w:tabs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spacing w:val="8"/>
          <w:lang w:eastAsia="ru-RU"/>
        </w:rPr>
        <w:t>-    на уплату просроченной задолженности по Переменной части арендной платы;</w:t>
      </w:r>
    </w:p>
    <w:p w:rsidR="00637721" w:rsidRPr="00637721" w:rsidRDefault="00637721" w:rsidP="00637721">
      <w:pPr>
        <w:tabs>
          <w:tab w:val="num" w:pos="0"/>
          <w:tab w:val="num" w:pos="567"/>
        </w:tabs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spacing w:val="8"/>
          <w:lang w:eastAsia="ru-RU"/>
        </w:rPr>
        <w:t>-    на уплату текущей задолженности по Постоянной и Переменной части Арендной платы;</w:t>
      </w:r>
    </w:p>
    <w:p w:rsidR="00637721" w:rsidRPr="00637721" w:rsidRDefault="00637721" w:rsidP="00637721">
      <w:pPr>
        <w:tabs>
          <w:tab w:val="num" w:pos="0"/>
          <w:tab w:val="num" w:pos="567"/>
        </w:tabs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spacing w:val="8"/>
          <w:lang w:eastAsia="ru-RU"/>
        </w:rPr>
        <w:t>-    на уплату неустоек за неисполнение или ненадлежащее исполнение обязательств по настоящему Договору;</w:t>
      </w:r>
    </w:p>
    <w:p w:rsidR="00637721" w:rsidRPr="00637721" w:rsidRDefault="00637721" w:rsidP="00637721">
      <w:pPr>
        <w:tabs>
          <w:tab w:val="num" w:pos="0"/>
          <w:tab w:val="left" w:pos="567"/>
        </w:tabs>
        <w:spacing w:after="0" w:line="276" w:lineRule="atLeast"/>
        <w:jc w:val="both"/>
        <w:rPr>
          <w:rFonts w:ascii="Times New Roman" w:eastAsia="Calibri" w:hAnsi="Times New Roman" w:cs="Times New Roman"/>
          <w:spacing w:val="8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 xml:space="preserve">-      </w:t>
      </w:r>
      <w:r w:rsidRPr="00637721">
        <w:rPr>
          <w:rFonts w:ascii="Times New Roman" w:eastAsia="Calibri" w:hAnsi="Times New Roman" w:cs="Times New Roman"/>
          <w:spacing w:val="8"/>
          <w:lang w:eastAsia="ru-RU"/>
        </w:rPr>
        <w:t>на возмещение убытков Арендодателя.</w:t>
      </w:r>
    </w:p>
    <w:p w:rsidR="00637721" w:rsidRPr="00637721" w:rsidRDefault="00637721" w:rsidP="00637721">
      <w:pPr>
        <w:tabs>
          <w:tab w:val="num" w:pos="0"/>
          <w:tab w:val="left" w:pos="567"/>
        </w:tabs>
        <w:spacing w:after="0" w:line="276" w:lineRule="atLeast"/>
        <w:jc w:val="both"/>
        <w:rPr>
          <w:rFonts w:ascii="Times New Roman" w:eastAsia="Times New Roman" w:hAnsi="Times New Roman" w:cs="Times New Roman"/>
          <w:spacing w:val="-6"/>
          <w:lang w:eastAsia="ru-RU"/>
        </w:rPr>
      </w:pPr>
      <w:r w:rsidRPr="00637721">
        <w:rPr>
          <w:rFonts w:ascii="Times New Roman" w:eastAsia="Times New Roman" w:hAnsi="Times New Roman" w:cs="Times New Roman"/>
          <w:spacing w:val="-6"/>
          <w:lang w:eastAsia="ru-RU"/>
        </w:rPr>
        <w:t xml:space="preserve">3.9. В случае просрочки внесения составных частей Арендной платы </w:t>
      </w:r>
      <w:r w:rsidRPr="00F4476A">
        <w:rPr>
          <w:rFonts w:ascii="Times New Roman" w:eastAsia="Times New Roman" w:hAnsi="Times New Roman" w:cs="Times New Roman"/>
          <w:spacing w:val="-6"/>
          <w:lang w:eastAsia="ru-RU"/>
        </w:rPr>
        <w:t xml:space="preserve">более чем на </w:t>
      </w:r>
      <w:r w:rsidR="00F269B7" w:rsidRPr="00F4476A">
        <w:rPr>
          <w:rFonts w:ascii="Times New Roman" w:eastAsia="Times New Roman" w:hAnsi="Times New Roman" w:cs="Times New Roman"/>
          <w:spacing w:val="-6"/>
          <w:lang w:eastAsia="ru-RU"/>
        </w:rPr>
        <w:t>15</w:t>
      </w:r>
      <w:r w:rsidRPr="00F4476A">
        <w:rPr>
          <w:rFonts w:ascii="Times New Roman" w:eastAsia="Times New Roman" w:hAnsi="Times New Roman" w:cs="Times New Roman"/>
          <w:spacing w:val="-6"/>
          <w:lang w:eastAsia="ru-RU"/>
        </w:rPr>
        <w:t>(</w:t>
      </w:r>
      <w:r w:rsidR="00F269B7" w:rsidRPr="00F4476A">
        <w:rPr>
          <w:rFonts w:ascii="Times New Roman" w:eastAsia="Times New Roman" w:hAnsi="Times New Roman" w:cs="Times New Roman"/>
          <w:spacing w:val="-6"/>
          <w:lang w:eastAsia="ru-RU"/>
        </w:rPr>
        <w:t>пятна</w:t>
      </w:r>
      <w:r w:rsidRPr="00F4476A">
        <w:rPr>
          <w:rFonts w:ascii="Times New Roman" w:eastAsia="Times New Roman" w:hAnsi="Times New Roman" w:cs="Times New Roman"/>
          <w:spacing w:val="-6"/>
          <w:lang w:eastAsia="ru-RU"/>
        </w:rPr>
        <w:t xml:space="preserve">дцать) дней и/или просрочки восполнения Обеспечительного платежа на </w:t>
      </w:r>
      <w:r w:rsidR="00F269B7" w:rsidRPr="00F4476A">
        <w:rPr>
          <w:rFonts w:ascii="Times New Roman" w:eastAsia="Times New Roman" w:hAnsi="Times New Roman" w:cs="Times New Roman"/>
          <w:spacing w:val="-6"/>
          <w:lang w:eastAsia="ru-RU"/>
        </w:rPr>
        <w:t>5</w:t>
      </w:r>
      <w:r w:rsidRPr="00F4476A">
        <w:rPr>
          <w:rFonts w:ascii="Times New Roman" w:eastAsia="Times New Roman" w:hAnsi="Times New Roman" w:cs="Times New Roman"/>
          <w:spacing w:val="-6"/>
          <w:lang w:eastAsia="ru-RU"/>
        </w:rPr>
        <w:t>(</w:t>
      </w:r>
      <w:r w:rsidR="00F269B7" w:rsidRPr="00F4476A">
        <w:rPr>
          <w:rFonts w:ascii="Times New Roman" w:eastAsia="Times New Roman" w:hAnsi="Times New Roman" w:cs="Times New Roman"/>
          <w:spacing w:val="-6"/>
          <w:lang w:eastAsia="ru-RU"/>
        </w:rPr>
        <w:t>пять</w:t>
      </w:r>
      <w:r w:rsidRPr="00F4476A">
        <w:rPr>
          <w:rFonts w:ascii="Times New Roman" w:eastAsia="Times New Roman" w:hAnsi="Times New Roman" w:cs="Times New Roman"/>
          <w:spacing w:val="-6"/>
          <w:lang w:eastAsia="ru-RU"/>
        </w:rPr>
        <w:t>) дней и более, Арендодатель вправе ограничить доступ Арендатору в Помещение, отключить Арендатора от систем электроснабжения и водоснабжения и/или применить право удержания любого имущества Арендатора до полного погашения</w:t>
      </w:r>
      <w:r w:rsidRPr="00637721">
        <w:rPr>
          <w:rFonts w:ascii="Times New Roman" w:eastAsia="Times New Roman" w:hAnsi="Times New Roman" w:cs="Times New Roman"/>
          <w:spacing w:val="-6"/>
          <w:lang w:eastAsia="ru-RU"/>
        </w:rPr>
        <w:t xml:space="preserve"> задолженности, а также всех дополнительных расходов и штрафных санкций, возникших и связанных с удержанием. При этом арендная плата за период ограничения доступа/отключения от коммунальных систем уплачивается в обычном порядке.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Ограничение доступа в Помещение является способом обеспечения исполнения обязательств Арендатора перед Арендодателем</w:t>
      </w:r>
      <w:r w:rsidR="00F4476A">
        <w:rPr>
          <w:rFonts w:ascii="Times New Roman" w:eastAsia="Times New Roman" w:hAnsi="Times New Roman" w:cs="Times New Roman"/>
          <w:spacing w:val="-6"/>
          <w:lang w:eastAsia="ru-RU"/>
        </w:rPr>
        <w:t>.</w:t>
      </w:r>
    </w:p>
    <w:p w:rsidR="00637721" w:rsidRPr="00637721" w:rsidRDefault="00637721" w:rsidP="00637721">
      <w:pPr>
        <w:tabs>
          <w:tab w:val="num" w:pos="0"/>
          <w:tab w:val="left" w:pos="567"/>
        </w:tabs>
        <w:spacing w:after="0" w:line="276" w:lineRule="atLeast"/>
        <w:jc w:val="both"/>
        <w:rPr>
          <w:rFonts w:ascii="Times New Roman" w:eastAsia="Calibri" w:hAnsi="Times New Roman" w:cs="Times New Roman"/>
          <w:lang w:eastAsia="ru-RU"/>
        </w:rPr>
      </w:pPr>
    </w:p>
    <w:p w:rsidR="00637721" w:rsidRPr="00637721" w:rsidRDefault="00637721" w:rsidP="00637721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ОТВЕТСТВЕННОСТЬ СТОРОН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4.1.При неисполнении или ненадлежащем исполнении Договорных обязательств </w:t>
      </w: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>виновная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Сторона несет ответственность в соответствии с действующим законодательством Российской Федерации.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4.2.Уплата пени во внесудебном порядке осуществляется Арендатором в течение 5 (пяти) календарных дней с момента направления Арендодателем соответствующего уведомления (требования) способом, указанным в п. 7.5. Договора.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4.3.В случае причинения Арендатором Арендодателю ущерба, связанного с произведенной Арендатором не согласованной реконструкцией, перепланировкой, переоборудованием (в том числе инженерных систем, электрических сетей) Помещения, Арендатор обязуется оплатить выполненные или подлежащие выполнению ремонтно-восстановительные работы, строительные материалы и оборудование.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4.4.В случае нанесения ущерба имуществу Арендодателя и (или) третьих лиц в связи с действиями/бездействием Арендатора, его сотрудников, посетителей, Арендатор возмещает Арендодателю все понесенные им убытки, которые определяются в соответствии с действующим законодательством РФ.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4.5.Риск случайной гибели или повреждения арендуемого Помещения после принятия его по акту-приема передачи лежит на </w:t>
      </w: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>Арендаторе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4.6.В случае привлечения Арендодателя по вине Арендатора (в том числе работников и посетителей Арендатора) государственными и муниципальными органами к административной ответственности, Арендатор возмещает Арендодателю сумму наложенных штрафов.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 xml:space="preserve">Арендодатель не несет ответственности перед Арендатором в случаях </w:t>
      </w:r>
      <w:proofErr w:type="gramStart"/>
      <w:r w:rsidRPr="00637721">
        <w:rPr>
          <w:rFonts w:ascii="Times New Roman" w:eastAsia="Calibri" w:hAnsi="Times New Roman" w:cs="Times New Roman"/>
          <w:lang w:eastAsia="ru-RU"/>
        </w:rPr>
        <w:t>аварийных ситуаций</w:t>
      </w:r>
      <w:proofErr w:type="gramEnd"/>
      <w:r w:rsidRPr="00637721">
        <w:rPr>
          <w:rFonts w:ascii="Times New Roman" w:eastAsia="Calibri" w:hAnsi="Times New Roman" w:cs="Times New Roman"/>
          <w:lang w:eastAsia="ru-RU"/>
        </w:rPr>
        <w:t xml:space="preserve"> произошедших за границей эксплуатационной ответственности Арендодателя и/или проведения </w:t>
      </w:r>
      <w:proofErr w:type="spellStart"/>
      <w:r w:rsidRPr="00637721">
        <w:rPr>
          <w:rFonts w:ascii="Times New Roman" w:eastAsia="Calibri" w:hAnsi="Times New Roman" w:cs="Times New Roman"/>
          <w:lang w:eastAsia="ru-RU"/>
        </w:rPr>
        <w:t>энерго</w:t>
      </w:r>
      <w:proofErr w:type="spellEnd"/>
      <w:r w:rsidRPr="00637721">
        <w:rPr>
          <w:rFonts w:ascii="Times New Roman" w:eastAsia="Calibri" w:hAnsi="Times New Roman" w:cs="Times New Roman"/>
          <w:lang w:eastAsia="ru-RU"/>
        </w:rPr>
        <w:t xml:space="preserve">-, тепло- и (или) </w:t>
      </w:r>
      <w:proofErr w:type="spellStart"/>
      <w:r w:rsidRPr="00637721">
        <w:rPr>
          <w:rFonts w:ascii="Times New Roman" w:eastAsia="Calibri" w:hAnsi="Times New Roman" w:cs="Times New Roman"/>
          <w:lang w:eastAsia="ru-RU"/>
        </w:rPr>
        <w:t>водоснабжающими</w:t>
      </w:r>
      <w:proofErr w:type="spellEnd"/>
      <w:r w:rsidRPr="00637721">
        <w:rPr>
          <w:rFonts w:ascii="Times New Roman" w:eastAsia="Calibri" w:hAnsi="Times New Roman" w:cs="Times New Roman"/>
          <w:lang w:eastAsia="ru-RU"/>
        </w:rPr>
        <w:t xml:space="preserve"> организациями технологических или профилактических работ и иных действий (бездействия) </w:t>
      </w:r>
      <w:proofErr w:type="spellStart"/>
      <w:r w:rsidRPr="00637721">
        <w:rPr>
          <w:rFonts w:ascii="Times New Roman" w:eastAsia="Calibri" w:hAnsi="Times New Roman" w:cs="Times New Roman"/>
          <w:lang w:eastAsia="ru-RU"/>
        </w:rPr>
        <w:t>энерго</w:t>
      </w:r>
      <w:proofErr w:type="spellEnd"/>
      <w:r w:rsidRPr="00637721">
        <w:rPr>
          <w:rFonts w:ascii="Times New Roman" w:eastAsia="Calibri" w:hAnsi="Times New Roman" w:cs="Times New Roman"/>
          <w:lang w:eastAsia="ru-RU"/>
        </w:rPr>
        <w:t xml:space="preserve">-, тепло- и (или) </w:t>
      </w:r>
      <w:proofErr w:type="spellStart"/>
      <w:r w:rsidRPr="00637721">
        <w:rPr>
          <w:rFonts w:ascii="Times New Roman" w:eastAsia="Calibri" w:hAnsi="Times New Roman" w:cs="Times New Roman"/>
          <w:lang w:eastAsia="ru-RU"/>
        </w:rPr>
        <w:t>водоснабжающих</w:t>
      </w:r>
      <w:proofErr w:type="spellEnd"/>
      <w:r w:rsidRPr="00637721">
        <w:rPr>
          <w:rFonts w:ascii="Times New Roman" w:eastAsia="Calibri" w:hAnsi="Times New Roman" w:cs="Times New Roman"/>
          <w:lang w:eastAsia="ru-RU"/>
        </w:rPr>
        <w:t xml:space="preserve"> организаций или органов исполнительной власти, повлекших приостановление </w:t>
      </w:r>
      <w:proofErr w:type="spellStart"/>
      <w:r w:rsidRPr="00637721">
        <w:rPr>
          <w:rFonts w:ascii="Times New Roman" w:eastAsia="Calibri" w:hAnsi="Times New Roman" w:cs="Times New Roman"/>
          <w:lang w:eastAsia="ru-RU"/>
        </w:rPr>
        <w:t>энерго</w:t>
      </w:r>
      <w:proofErr w:type="spellEnd"/>
      <w:r w:rsidRPr="00637721">
        <w:rPr>
          <w:rFonts w:ascii="Times New Roman" w:eastAsia="Calibri" w:hAnsi="Times New Roman" w:cs="Times New Roman"/>
          <w:lang w:eastAsia="ru-RU"/>
        </w:rPr>
        <w:t>-, тепло- и (или) водоснабжения.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4.7.Арендатор несет ответственность за нарушения установленных законодательством экологических и природоохранных норм на данной территории, в том числе самостоятельно осуществляет деятельность по обращению с отходами, возникшими в результате своей деятельности</w:t>
      </w:r>
      <w:r w:rsidRPr="00637721">
        <w:rPr>
          <w:rFonts w:ascii="Times New Roman" w:eastAsia="Calibri" w:hAnsi="Times New Roman" w:cs="Times New Roman"/>
          <w:b/>
          <w:lang w:eastAsia="ru-RU"/>
        </w:rPr>
        <w:t>.</w:t>
      </w:r>
    </w:p>
    <w:p w:rsid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 xml:space="preserve">4.8.В случае если действиями/бездействием (в том числе неисполнением договорных обязанностей) Арендатора/его сотрудников причинен вред имуществу Арендодателя/третьих лиц или возникла угроза причинения такого вреда (возникновение пожара/затопления и </w:t>
      </w:r>
      <w:proofErr w:type="spellStart"/>
      <w:r w:rsidRPr="00637721">
        <w:rPr>
          <w:rFonts w:ascii="Times New Roman" w:eastAsia="Calibri" w:hAnsi="Times New Roman" w:cs="Times New Roman"/>
          <w:lang w:eastAsia="ru-RU"/>
        </w:rPr>
        <w:t>т.д</w:t>
      </w:r>
      <w:proofErr w:type="spellEnd"/>
      <w:r w:rsidRPr="00637721">
        <w:rPr>
          <w:rFonts w:ascii="Times New Roman" w:eastAsia="Calibri" w:hAnsi="Times New Roman" w:cs="Times New Roman"/>
          <w:lang w:eastAsia="ru-RU"/>
        </w:rPr>
        <w:t xml:space="preserve"> без нанесения вреда третьим лицам), Арендодатель может потребовать от Арендатора, помимо возмещения убытков, уплаты штрафа в размере </w:t>
      </w:r>
      <w:r w:rsidRPr="00637721">
        <w:rPr>
          <w:rFonts w:ascii="Times New Roman" w:eastAsia="Calibri" w:hAnsi="Times New Roman" w:cs="Times New Roman"/>
          <w:color w:val="000000"/>
          <w:lang w:eastAsia="ru-RU"/>
        </w:rPr>
        <w:t>5</w:t>
      </w:r>
      <w:r w:rsidR="0045016F">
        <w:rPr>
          <w:rFonts w:ascii="Times New Roman" w:eastAsia="Calibri" w:hAnsi="Times New Roman" w:cs="Times New Roman"/>
          <w:color w:val="000000"/>
          <w:lang w:eastAsia="ru-RU"/>
        </w:rPr>
        <w:t xml:space="preserve">0 </w:t>
      </w:r>
      <w:proofErr w:type="gramStart"/>
      <w:r w:rsidR="0045016F">
        <w:rPr>
          <w:rFonts w:ascii="Times New Roman" w:eastAsia="Calibri" w:hAnsi="Times New Roman" w:cs="Times New Roman"/>
          <w:color w:val="000000"/>
          <w:lang w:eastAsia="ru-RU"/>
        </w:rPr>
        <w:t>%</w:t>
      </w:r>
      <w:r w:rsidRPr="00637721">
        <w:rPr>
          <w:rFonts w:ascii="Times New Roman" w:eastAsia="Calibri" w:hAnsi="Times New Roman" w:cs="Times New Roman"/>
          <w:lang w:eastAsia="ru-RU"/>
        </w:rPr>
        <w:t xml:space="preserve">  процентов</w:t>
      </w:r>
      <w:proofErr w:type="gramEnd"/>
      <w:r w:rsidRPr="00637721">
        <w:rPr>
          <w:rFonts w:ascii="Times New Roman" w:eastAsia="Calibri" w:hAnsi="Times New Roman" w:cs="Times New Roman"/>
          <w:lang w:eastAsia="ru-RU"/>
        </w:rPr>
        <w:t xml:space="preserve"> Постоянной части арендной платы, уплачиваемой Арендатором в месяц</w:t>
      </w:r>
      <w:r w:rsidRPr="00637721">
        <w:rPr>
          <w:rFonts w:ascii="Times New Roman" w:eastAsia="Calibri" w:hAnsi="Times New Roman" w:cs="Times New Roman"/>
          <w:b/>
          <w:lang w:eastAsia="ru-RU"/>
        </w:rPr>
        <w:t>.</w:t>
      </w:r>
    </w:p>
    <w:p w:rsidR="00DA1589" w:rsidRDefault="00DA1589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5465BE">
        <w:rPr>
          <w:rFonts w:ascii="Times New Roman" w:eastAsia="Times New Roman" w:hAnsi="Times New Roman" w:cs="Times New Roman"/>
          <w:position w:val="6"/>
          <w:lang w:eastAsia="ru-RU"/>
        </w:rPr>
        <w:t>4.9. В случае уклонения Арендатора от принятия Помещения, в сроки, установленные настоящим Договором, Арендодатель вправе в одностороннем порядке отказаться от исполнения настоящего Договора и потребовать от Арендатора уплаты штрафа в размере Постоянной части арендной платы за два месяца. Сумма штрафа может быть удержана из платежей Арендатора внесенных согласно п. 3.3. и/или 3.4. настоящего Договора</w:t>
      </w:r>
      <w:r w:rsidR="005465BE" w:rsidRPr="005465BE">
        <w:rPr>
          <w:rFonts w:ascii="Times New Roman" w:eastAsia="Times New Roman" w:hAnsi="Times New Roman" w:cs="Times New Roman"/>
          <w:position w:val="6"/>
          <w:lang w:eastAsia="ru-RU"/>
        </w:rPr>
        <w:t>.</w:t>
      </w:r>
    </w:p>
    <w:p w:rsidR="00637721" w:rsidRPr="00637721" w:rsidRDefault="00637721" w:rsidP="00637721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ДОСРОЧНОЕ РАСТОРЖЕНИЕ ДОГОВОРА</w:t>
      </w:r>
    </w:p>
    <w:p w:rsidR="00637721" w:rsidRPr="00637721" w:rsidRDefault="00AB1BCA" w:rsidP="00755485">
      <w:pPr>
        <w:numPr>
          <w:ilvl w:val="0"/>
          <w:numId w:val="3"/>
        </w:numPr>
        <w:tabs>
          <w:tab w:val="left" w:pos="426"/>
        </w:tabs>
        <w:spacing w:after="0" w:line="254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Арендодатель </w:t>
      </w:r>
      <w:r w:rsidR="00637721" w:rsidRPr="00637721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8B1BD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37721" w:rsidRPr="00637721">
        <w:rPr>
          <w:rFonts w:ascii="Times New Roman" w:eastAsia="Times New Roman" w:hAnsi="Times New Roman" w:cs="Times New Roman"/>
          <w:color w:val="000000"/>
          <w:lang w:eastAsia="ru-RU"/>
        </w:rPr>
        <w:t>Арендатор вправе требовать досрочного расторжения Договора</w:t>
      </w:r>
      <w:r w:rsidR="008B1BD9">
        <w:rPr>
          <w:rFonts w:ascii="Times New Roman" w:eastAsia="Times New Roman" w:hAnsi="Times New Roman" w:cs="Times New Roman"/>
          <w:color w:val="000000"/>
          <w:lang w:eastAsia="ru-RU"/>
        </w:rPr>
        <w:t xml:space="preserve"> и/или в одностороннем порядке отказаться о его исполнения</w:t>
      </w:r>
      <w:r w:rsidR="00637721" w:rsidRPr="00637721">
        <w:rPr>
          <w:rFonts w:ascii="Times New Roman" w:eastAsia="Times New Roman" w:hAnsi="Times New Roman" w:cs="Times New Roman"/>
          <w:color w:val="000000"/>
          <w:lang w:eastAsia="ru-RU"/>
        </w:rPr>
        <w:t xml:space="preserve"> в порядке и на условиях, предусмотренных действующим законодательством РФ</w:t>
      </w:r>
      <w:r w:rsidR="008B1BD9">
        <w:rPr>
          <w:rFonts w:ascii="Times New Roman" w:eastAsia="Times New Roman" w:hAnsi="Times New Roman" w:cs="Times New Roman"/>
          <w:color w:val="000000"/>
          <w:lang w:eastAsia="ru-RU"/>
        </w:rPr>
        <w:t xml:space="preserve"> и настоящим Договором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>.</w:t>
      </w:r>
    </w:p>
    <w:p w:rsidR="008B1BD9" w:rsidRDefault="008B1BD9" w:rsidP="008B1BD9">
      <w:pPr>
        <w:numPr>
          <w:ilvl w:val="0"/>
          <w:numId w:val="3"/>
        </w:numPr>
        <w:tabs>
          <w:tab w:val="left" w:pos="142"/>
        </w:tabs>
        <w:spacing w:after="0" w:line="254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Стороны вправе 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>в одностороннем внесудебном порядке</w:t>
      </w:r>
      <w:r>
        <w:rPr>
          <w:rFonts w:ascii="Times New Roman" w:eastAsia="Times New Roman" w:hAnsi="Times New Roman" w:cs="Times New Roman"/>
          <w:lang w:eastAsia="ru-RU"/>
        </w:rPr>
        <w:t xml:space="preserve"> отказаться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 xml:space="preserve"> от исполнения </w:t>
      </w:r>
      <w:r>
        <w:rPr>
          <w:rFonts w:ascii="Times New Roman" w:eastAsia="Times New Roman" w:hAnsi="Times New Roman" w:cs="Times New Roman"/>
          <w:lang w:eastAsia="ru-RU"/>
        </w:rPr>
        <w:t xml:space="preserve">настоящего договора с предварительным письменным уведомлением об этом другой стороны за </w:t>
      </w:r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30</w:t>
      </w:r>
      <w:r w:rsidR="00AB1BCA" w:rsidRPr="00AB1BCA">
        <w:rPr>
          <w:rFonts w:ascii="Times New Roman" w:eastAsia="Times New Roman" w:hAnsi="Times New Roman" w:cs="Times New Roman"/>
          <w:highlight w:val="cyan"/>
          <w:lang w:eastAsia="ru-RU"/>
        </w:rPr>
        <w:t xml:space="preserve"> </w:t>
      </w:r>
      <w:r w:rsidRPr="00AB1BCA">
        <w:rPr>
          <w:rFonts w:ascii="Times New Roman" w:eastAsia="Times New Roman" w:hAnsi="Times New Roman" w:cs="Times New Roman"/>
          <w:highlight w:val="cyan"/>
          <w:lang w:eastAsia="ru-RU"/>
        </w:rPr>
        <w:t>(тридцать) дней</w:t>
      </w:r>
      <w:r>
        <w:rPr>
          <w:rFonts w:ascii="Times New Roman" w:eastAsia="Times New Roman" w:hAnsi="Times New Roman" w:cs="Times New Roman"/>
          <w:lang w:eastAsia="ru-RU"/>
        </w:rPr>
        <w:t xml:space="preserve"> до предполагаемой даты расторжения </w:t>
      </w:r>
      <w:r w:rsidR="00637721" w:rsidRPr="00637721">
        <w:rPr>
          <w:rFonts w:ascii="Times New Roman" w:eastAsia="Times New Roman" w:hAnsi="Times New Roman" w:cs="Times New Roman"/>
          <w:lang w:eastAsia="ru-RU"/>
        </w:rPr>
        <w:t>Договора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D03F99">
        <w:rPr>
          <w:rFonts w:ascii="Times New Roman" w:eastAsia="Times New Roman" w:hAnsi="Times New Roman" w:cs="Times New Roman"/>
          <w:lang w:eastAsia="ru-RU"/>
        </w:rPr>
        <w:t xml:space="preserve"> Уведомления могут направляться в порядке</w:t>
      </w:r>
      <w:r w:rsidR="00CC6D92">
        <w:rPr>
          <w:rFonts w:ascii="Times New Roman" w:eastAsia="Times New Roman" w:hAnsi="Times New Roman" w:cs="Times New Roman"/>
          <w:lang w:eastAsia="ru-RU"/>
        </w:rPr>
        <w:t xml:space="preserve">, предусмотренном п. 7.4. и/или п 7.5. настоящего Договора.  </w:t>
      </w:r>
      <w:r w:rsidR="00D03F9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37721" w:rsidRPr="00637721" w:rsidRDefault="00637721" w:rsidP="00755485">
      <w:pPr>
        <w:numPr>
          <w:ilvl w:val="0"/>
          <w:numId w:val="3"/>
        </w:numPr>
        <w:tabs>
          <w:tab w:val="left" w:pos="284"/>
        </w:tabs>
        <w:spacing w:after="0" w:line="254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Арендодатель</w:t>
      </w:r>
      <w:r w:rsidR="00FC6C88">
        <w:rPr>
          <w:rFonts w:ascii="Times New Roman" w:eastAsia="Times New Roman" w:hAnsi="Times New Roman" w:cs="Times New Roman"/>
          <w:lang w:eastAsia="ru-RU"/>
        </w:rPr>
        <w:t xml:space="preserve"> также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вправе в одностороннем внесудебном порядке отказаться от исполнения Договора в случаях: </w:t>
      </w:r>
    </w:p>
    <w:p w:rsidR="00637721" w:rsidRPr="00637721" w:rsidRDefault="00637721" w:rsidP="00755485">
      <w:pPr>
        <w:numPr>
          <w:ilvl w:val="0"/>
          <w:numId w:val="4"/>
        </w:numPr>
        <w:spacing w:after="0" w:afterAutospacing="1" w:line="240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если Арендатор </w:t>
      </w:r>
      <w:r w:rsidRPr="00637721">
        <w:rPr>
          <w:rFonts w:ascii="Times New Roman" w:eastAsia="Times New Roman" w:hAnsi="Times New Roman" w:cs="Times New Roman"/>
          <w:color w:val="000000"/>
          <w:lang w:eastAsia="ru-RU"/>
        </w:rPr>
        <w:t>немотивированно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отказался или уклоняется от принятия Помещения в течение </w:t>
      </w:r>
      <w:r w:rsidR="00FC6C88">
        <w:rPr>
          <w:rFonts w:ascii="Times New Roman" w:eastAsia="Times New Roman" w:hAnsi="Times New Roman" w:cs="Times New Roman"/>
          <w:lang w:eastAsia="ru-RU"/>
        </w:rPr>
        <w:t>5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FC6C88">
        <w:rPr>
          <w:rFonts w:ascii="Times New Roman" w:eastAsia="Times New Roman" w:hAnsi="Times New Roman" w:cs="Times New Roman"/>
          <w:lang w:eastAsia="ru-RU"/>
        </w:rPr>
        <w:t>п</w:t>
      </w:r>
      <w:r w:rsidRPr="00637721">
        <w:rPr>
          <w:rFonts w:ascii="Times New Roman" w:eastAsia="Times New Roman" w:hAnsi="Times New Roman" w:cs="Times New Roman"/>
          <w:lang w:eastAsia="ru-RU"/>
        </w:rPr>
        <w:t>яти) календарных дней с момента установленного Договором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F2CEE" w:rsidRDefault="008B1BD9" w:rsidP="009F2CEE">
      <w:pPr>
        <w:numPr>
          <w:ilvl w:val="0"/>
          <w:numId w:val="4"/>
        </w:numPr>
        <w:spacing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F2CEE">
        <w:rPr>
          <w:rFonts w:ascii="Times New Roman" w:eastAsia="Times New Roman" w:hAnsi="Times New Roman" w:cs="Times New Roman"/>
          <w:spacing w:val="-6"/>
          <w:lang w:eastAsia="ru-RU"/>
        </w:rPr>
        <w:t>Арендатор нарушит сроки внесения Арендной платы более чем на 5 (Пять) календарных дней по истечении установленного п. 3.</w:t>
      </w:r>
      <w:r w:rsidR="00500D56" w:rsidRPr="009F2CEE">
        <w:rPr>
          <w:rFonts w:ascii="Times New Roman" w:eastAsia="Times New Roman" w:hAnsi="Times New Roman" w:cs="Times New Roman"/>
          <w:spacing w:val="-6"/>
          <w:lang w:eastAsia="ru-RU"/>
        </w:rPr>
        <w:t>3</w:t>
      </w:r>
      <w:r w:rsidRPr="009F2CEE">
        <w:rPr>
          <w:rFonts w:ascii="Times New Roman" w:eastAsia="Times New Roman" w:hAnsi="Times New Roman" w:cs="Times New Roman"/>
          <w:spacing w:val="-6"/>
          <w:lang w:eastAsia="ru-RU"/>
        </w:rPr>
        <w:t>. настоящего Договора срока, либо внесёт Арендную плату не в полном объёме</w:t>
      </w:r>
      <w:r w:rsidR="00637721" w:rsidRPr="009F2CEE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F2CEE" w:rsidRDefault="009F2CEE" w:rsidP="009F2CEE">
      <w:pPr>
        <w:numPr>
          <w:ilvl w:val="0"/>
          <w:numId w:val="4"/>
        </w:numPr>
        <w:spacing w:after="0" w:afterAutospacing="1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 xml:space="preserve">Арендатор нарушит сроки внесения </w:t>
      </w:r>
      <w:r>
        <w:rPr>
          <w:rFonts w:ascii="Times New Roman" w:eastAsia="Times New Roman" w:hAnsi="Times New Roman" w:cs="Times New Roman"/>
          <w:spacing w:val="-6"/>
          <w:lang w:eastAsia="ru-RU"/>
        </w:rPr>
        <w:t>Обеспечительного платежа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>более чем на 5 (Пять) календарных дней по истечении установленного п. 3.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>4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>.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>2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 xml:space="preserve"> настоящего Договора срока либо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 xml:space="preserve"> не восполнит Обеспечительный платеж в течение 15</w:t>
      </w:r>
      <w:r w:rsidR="00AB1BCA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bookmarkStart w:id="0" w:name="_GoBack"/>
      <w:bookmarkEnd w:id="0"/>
      <w:r w:rsidR="00D6325D">
        <w:rPr>
          <w:rFonts w:ascii="Times New Roman" w:eastAsia="Times New Roman" w:hAnsi="Times New Roman" w:cs="Times New Roman"/>
          <w:spacing w:val="-6"/>
          <w:lang w:eastAsia="ru-RU"/>
        </w:rPr>
        <w:t>(пятнадцати) дней по истечение срока, установленного п. 3.4.4. настоящего Договора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9F2CEE" w:rsidRPr="009F2CEE" w:rsidRDefault="009F2CEE" w:rsidP="00755485">
      <w:pPr>
        <w:numPr>
          <w:ilvl w:val="0"/>
          <w:numId w:val="4"/>
        </w:numPr>
        <w:spacing w:after="0" w:afterAutospacing="1" w:line="240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F2CEE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>рендатор использует П</w:t>
      </w:r>
      <w:r w:rsidRPr="009F2CEE">
        <w:rPr>
          <w:rFonts w:ascii="Times New Roman" w:eastAsia="Times New Roman" w:hAnsi="Times New Roman" w:cs="Times New Roman"/>
          <w:lang w:eastAsia="ru-RU"/>
        </w:rPr>
        <w:t xml:space="preserve">омещение не в соответствии с целями, указанными в п. 1.2. настоящего Договора. </w:t>
      </w:r>
    </w:p>
    <w:p w:rsidR="008B1BD9" w:rsidRPr="00637721" w:rsidRDefault="008B1BD9" w:rsidP="00D6325D">
      <w:pPr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 xml:space="preserve">В случае отказа Арендодателя от исполнения настоящего Договора в одностороннем порядке, 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 xml:space="preserve">по основаниям 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>предусмотренн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>ы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 xml:space="preserve">м п. </w:t>
      </w:r>
      <w:proofErr w:type="gramStart"/>
      <w:r w:rsidR="00C50213">
        <w:rPr>
          <w:rFonts w:ascii="Times New Roman" w:eastAsia="Times New Roman" w:hAnsi="Times New Roman" w:cs="Times New Roman"/>
          <w:spacing w:val="-6"/>
          <w:lang w:eastAsia="ru-RU"/>
        </w:rPr>
        <w:t>5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>.</w:t>
      </w:r>
      <w:r w:rsidR="00C50213">
        <w:rPr>
          <w:rFonts w:ascii="Times New Roman" w:eastAsia="Times New Roman" w:hAnsi="Times New Roman" w:cs="Times New Roman"/>
          <w:spacing w:val="-6"/>
          <w:lang w:eastAsia="ru-RU"/>
        </w:rPr>
        <w:t>3</w:t>
      </w:r>
      <w:r w:rsidRPr="00696513">
        <w:rPr>
          <w:rFonts w:ascii="Times New Roman" w:eastAsia="Times New Roman" w:hAnsi="Times New Roman" w:cs="Times New Roman"/>
          <w:spacing w:val="-6"/>
          <w:lang w:eastAsia="ru-RU"/>
        </w:rPr>
        <w:t>.</w:t>
      </w:r>
      <w:r w:rsidR="00655349" w:rsidRPr="00696513">
        <w:rPr>
          <w:rFonts w:ascii="Times New Roman" w:eastAsia="Times New Roman" w:hAnsi="Times New Roman" w:cs="Times New Roman"/>
          <w:spacing w:val="-6"/>
          <w:lang w:eastAsia="ru-RU"/>
        </w:rPr>
        <w:t>,</w:t>
      </w:r>
      <w:proofErr w:type="gramEnd"/>
      <w:r w:rsidR="00191530" w:rsidRPr="00696513">
        <w:rPr>
          <w:rFonts w:ascii="Times New Roman" w:eastAsia="Times New Roman" w:hAnsi="Times New Roman" w:cs="Times New Roman"/>
          <w:spacing w:val="-6"/>
          <w:lang w:eastAsia="ru-RU"/>
        </w:rPr>
        <w:t xml:space="preserve"> 4.9.</w:t>
      </w:r>
      <w:r w:rsidR="00191530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="00C50213">
        <w:rPr>
          <w:rFonts w:ascii="Times New Roman" w:eastAsia="Times New Roman" w:hAnsi="Times New Roman" w:cs="Times New Roman"/>
          <w:spacing w:val="-6"/>
          <w:lang w:eastAsia="ru-RU"/>
        </w:rPr>
        <w:t xml:space="preserve">настоящего Договора, 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>Договор считается расторгнутым с</w:t>
      </w:r>
      <w:r w:rsidR="00C50213">
        <w:rPr>
          <w:rFonts w:ascii="Times New Roman" w:eastAsia="Times New Roman" w:hAnsi="Times New Roman" w:cs="Times New Roman"/>
          <w:spacing w:val="-6"/>
          <w:lang w:eastAsia="ru-RU"/>
        </w:rPr>
        <w:t xml:space="preserve">о дня, следующего за датой 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>отправления соответствующего письменного уведомления в адрес Арендатора либо</w:t>
      </w:r>
      <w:r w:rsidR="00D6325D">
        <w:rPr>
          <w:rFonts w:ascii="Times New Roman" w:eastAsia="Times New Roman" w:hAnsi="Times New Roman" w:cs="Times New Roman"/>
          <w:spacing w:val="-6"/>
          <w:lang w:eastAsia="ru-RU"/>
        </w:rPr>
        <w:t>,</w:t>
      </w:r>
      <w:r w:rsidRPr="008B1BD9">
        <w:rPr>
          <w:rFonts w:ascii="Times New Roman" w:eastAsia="Times New Roman" w:hAnsi="Times New Roman" w:cs="Times New Roman"/>
          <w:spacing w:val="-6"/>
          <w:lang w:eastAsia="ru-RU"/>
        </w:rPr>
        <w:t xml:space="preserve"> </w:t>
      </w:r>
      <w:r w:rsidRPr="008B1BD9">
        <w:rPr>
          <w:rFonts w:ascii="Times New Roman" w:eastAsia="Times New Roman" w:hAnsi="Times New Roman" w:cs="Times New Roman"/>
          <w:bCs/>
          <w:spacing w:val="-6"/>
          <w:lang w:eastAsia="ru-RU"/>
        </w:rPr>
        <w:t>когда в уведомлении о расторжении Договора указана иная</w:t>
      </w:r>
      <w:r w:rsidR="00C50213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более поздняя</w:t>
      </w:r>
      <w:r w:rsidRPr="008B1BD9">
        <w:rPr>
          <w:rFonts w:ascii="Times New Roman" w:eastAsia="Times New Roman" w:hAnsi="Times New Roman" w:cs="Times New Roman"/>
          <w:bCs/>
          <w:spacing w:val="-6"/>
          <w:lang w:eastAsia="ru-RU"/>
        </w:rPr>
        <w:t xml:space="preserve"> дата его прекращения, Договор считается расторгнутым с даты указанной в уведомлении Арендодателя</w:t>
      </w:r>
      <w:r w:rsidR="00C50213">
        <w:rPr>
          <w:rFonts w:ascii="Times New Roman" w:eastAsia="Times New Roman" w:hAnsi="Times New Roman" w:cs="Times New Roman"/>
          <w:bCs/>
          <w:spacing w:val="-6"/>
          <w:lang w:eastAsia="ru-RU"/>
        </w:rPr>
        <w:t>.</w:t>
      </w:r>
    </w:p>
    <w:p w:rsidR="00637721" w:rsidRPr="00637721" w:rsidRDefault="00637721" w:rsidP="00755485">
      <w:pPr>
        <w:numPr>
          <w:ilvl w:val="0"/>
          <w:numId w:val="3"/>
        </w:numPr>
        <w:tabs>
          <w:tab w:val="left" w:pos="142"/>
        </w:tabs>
        <w:spacing w:after="0" w:line="254" w:lineRule="auto"/>
        <w:ind w:left="0" w:firstLine="6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Арендатор вправе расторгнуть Договор в одностороннем внесудебном порядке (отказаться от исполнения Договора) в случае просрочки передачи Помещения Арендодателем Арендатору более чем на 10 (десять) рабочих дней, письменно уведомив об этом Арендодателя за 5 (пять) рабочих дней до момента отказа от исполнения Договора способом, указанным в п. 7.4. Договора.</w:t>
      </w:r>
    </w:p>
    <w:p w:rsidR="00637721" w:rsidRPr="00637721" w:rsidRDefault="00637721" w:rsidP="00637721">
      <w:pPr>
        <w:tabs>
          <w:tab w:val="left" w:pos="567"/>
          <w:tab w:val="left" w:pos="1276"/>
        </w:tabs>
        <w:autoSpaceDE w:val="0"/>
        <w:autoSpaceDN w:val="0"/>
        <w:adjustRightInd w:val="0"/>
        <w:spacing w:after="100" w:afterAutospacing="1" w:line="254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37721" w:rsidRPr="00637721" w:rsidRDefault="00637721" w:rsidP="00637721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ДЕЙСТВИЕ ОБСТОЯТЕЛЬСТВ НЕПРЕОДОЛИМОЙ СИЛЫ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6.1.Стороны освобождаются от ответственности за частичное или полное неисполнение обязательств по Договору, если неисполнение явилось следствием действия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 Действие обстоятельств непреодолимой силы должно быть документально подтверждено.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6.2.Сторона, для которой создалась невозможность исполнения обязательств по настоящему Договору вследствие действия обстоятельств непреодолимой силы, обязана в течение 10 (десяти) дней письменно известить об этом другую Сторону. Несвоевременное извещение о действии обстоятельств непреодолимой силы лишает Сторону права ссылаться на нее как на основание освобождения от ответственности.</w:t>
      </w:r>
    </w:p>
    <w:p w:rsidR="00637721" w:rsidRPr="00637721" w:rsidRDefault="00637721" w:rsidP="00637721">
      <w:pPr>
        <w:numPr>
          <w:ilvl w:val="0"/>
          <w:numId w:val="1"/>
        </w:numPr>
        <w:tabs>
          <w:tab w:val="left" w:pos="567"/>
        </w:tabs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37721">
        <w:rPr>
          <w:rFonts w:ascii="Times New Roman" w:eastAsia="Times New Roman" w:hAnsi="Times New Roman" w:cs="Times New Roman"/>
          <w:b/>
          <w:bCs/>
          <w:lang w:eastAsia="ru-RU"/>
        </w:rPr>
        <w:t>ИНЫЕ УСЛОВИЯ ДОГОВОРА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 xml:space="preserve">7.1.При выполнении Арендатором согласованных Арендодателем работ в Помещении Арендатор обязан соблюдать требования действующего законодательства.  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Calibri" w:hAnsi="Times New Roman" w:cs="Times New Roman"/>
          <w:lang w:eastAsia="ru-RU"/>
        </w:rPr>
        <w:t>7.2.Все споры, разногласия и требования, возникающие из настоящего договора (соглашения) или в связи с ним, в том числе связанные с его заключением, действием, изменением, исполнением, нарушением, расторжением, прекращением и действительностью, подлежат разрешению путем переговоров.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7.3.В случае не достижения согласия спор передается на рассмотрение в Арбитражный суд города Санкт-Петербурга и Ленинградской области в порядке, установленном действующим законодательством Российской Федерации.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7.4.Письма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ст. </w:t>
      </w:r>
      <w:hyperlink w:anchor="p12" w:history="1">
        <w:r w:rsidRPr="00637721">
          <w:rPr>
            <w:rFonts w:ascii="Times New Roman" w:eastAsia="Times New Roman" w:hAnsi="Times New Roman" w:cs="Times New Roman"/>
            <w:lang w:eastAsia="ru-RU"/>
          </w:rPr>
          <w:t>8</w:t>
        </w:r>
      </w:hyperlink>
      <w:r w:rsidRPr="00637721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637721" w:rsidRPr="00637721" w:rsidRDefault="00637721" w:rsidP="00637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7.5. Допускается направление писем</w:t>
      </w:r>
      <w:r w:rsidR="00D03F99">
        <w:rPr>
          <w:rFonts w:ascii="Times New Roman" w:eastAsia="Times New Roman" w:hAnsi="Times New Roman" w:cs="Times New Roman"/>
          <w:lang w:eastAsia="ru-RU"/>
        </w:rPr>
        <w:t xml:space="preserve"> и уведомлений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3F99">
        <w:rPr>
          <w:rFonts w:ascii="Times New Roman" w:eastAsia="Times New Roman" w:hAnsi="Times New Roman" w:cs="Times New Roman"/>
          <w:lang w:eastAsia="ru-RU"/>
        </w:rPr>
        <w:t>посредством направления их на электронную почту</w:t>
      </w:r>
      <w:r w:rsidRPr="00637721">
        <w:rPr>
          <w:rFonts w:ascii="Times New Roman" w:eastAsia="Times New Roman" w:hAnsi="Times New Roman" w:cs="Times New Roman"/>
          <w:iCs/>
          <w:lang w:eastAsia="ru-RU"/>
        </w:rPr>
        <w:t>.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Такие письма имеют юридическую силу</w:t>
      </w:r>
      <w:r w:rsidR="00D03F99">
        <w:rPr>
          <w:rFonts w:ascii="Times New Roman" w:eastAsia="Times New Roman" w:hAnsi="Times New Roman" w:cs="Times New Roman"/>
          <w:lang w:eastAsia="ru-RU"/>
        </w:rPr>
        <w:t xml:space="preserve"> для сторон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в случае направления их по </w:t>
      </w:r>
      <w:proofErr w:type="gramStart"/>
      <w:r w:rsidRPr="00637721">
        <w:rPr>
          <w:rFonts w:ascii="Times New Roman" w:eastAsia="Times New Roman" w:hAnsi="Times New Roman" w:cs="Times New Roman"/>
          <w:lang w:eastAsia="ru-RU"/>
        </w:rPr>
        <w:t xml:space="preserve">адресам: </w:t>
      </w:r>
      <w:r w:rsidR="00D03F9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8" w:history="1">
        <w:r w:rsidR="00D03F99" w:rsidRPr="00CF3BA9">
          <w:rPr>
            <w:rStyle w:val="a7"/>
            <w:rFonts w:ascii="Times New Roman" w:eastAsia="Times New Roman" w:hAnsi="Times New Roman" w:cs="Times New Roman"/>
            <w:lang w:val="en-US" w:eastAsia="ru-RU"/>
          </w:rPr>
          <w:t>arenda</w:t>
        </w:r>
        <w:r w:rsidR="00D03F99" w:rsidRPr="00D03F99">
          <w:rPr>
            <w:rStyle w:val="a7"/>
            <w:rFonts w:ascii="Times New Roman" w:eastAsia="Times New Roman" w:hAnsi="Times New Roman" w:cs="Times New Roman"/>
            <w:lang w:eastAsia="ru-RU"/>
          </w:rPr>
          <w:t>@</w:t>
        </w:r>
        <w:r w:rsidR="00D03F99" w:rsidRPr="00CF3BA9">
          <w:rPr>
            <w:rStyle w:val="a7"/>
            <w:rFonts w:ascii="Times New Roman" w:eastAsia="Times New Roman" w:hAnsi="Times New Roman" w:cs="Times New Roman"/>
            <w:lang w:val="en-US" w:eastAsia="ru-RU"/>
          </w:rPr>
          <w:t>bastion</w:t>
        </w:r>
        <w:r w:rsidR="00D03F99" w:rsidRPr="00D03F99">
          <w:rPr>
            <w:rStyle w:val="a7"/>
            <w:rFonts w:ascii="Times New Roman" w:eastAsia="Times New Roman" w:hAnsi="Times New Roman" w:cs="Times New Roman"/>
            <w:lang w:eastAsia="ru-RU"/>
          </w:rPr>
          <w:t>.</w:t>
        </w:r>
        <w:r w:rsidR="00D03F99" w:rsidRPr="00CF3BA9">
          <w:rPr>
            <w:rStyle w:val="a7"/>
            <w:rFonts w:ascii="Times New Roman" w:eastAsia="Times New Roman" w:hAnsi="Times New Roman" w:cs="Times New Roman"/>
            <w:lang w:val="en-US" w:eastAsia="ru-RU"/>
          </w:rPr>
          <w:t>spb</w:t>
        </w:r>
        <w:r w:rsidR="00D03F99" w:rsidRPr="00D03F99">
          <w:rPr>
            <w:rStyle w:val="a7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D03F99" w:rsidRPr="00CF3BA9">
          <w:rPr>
            <w:rStyle w:val="a7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  <w:proofErr w:type="gramEnd"/>
      </w:hyperlink>
      <w:r w:rsidR="00D03F99" w:rsidRPr="00D03F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37721">
        <w:rPr>
          <w:rFonts w:ascii="Times New Roman" w:eastAsia="Times New Roman" w:hAnsi="Times New Roman" w:cs="Times New Roman"/>
          <w:lang w:eastAsia="ru-RU"/>
        </w:rPr>
        <w:t>(для Арендодателя)</w:t>
      </w:r>
      <w:r w:rsidR="00DD0949" w:rsidRPr="00DD09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DD0949" w:rsidRPr="00DD0949">
        <w:rPr>
          <w:rFonts w:ascii="Times New Roman" w:eastAsia="Times New Roman" w:hAnsi="Times New Roman" w:cs="Times New Roman"/>
          <w:highlight w:val="yellow"/>
          <w:lang w:eastAsia="ru-RU"/>
        </w:rPr>
        <w:t>_________________</w:t>
      </w:r>
      <w:r w:rsidRPr="00637721">
        <w:rPr>
          <w:rFonts w:ascii="Times New Roman" w:eastAsia="Times New Roman" w:hAnsi="Times New Roman" w:cs="Times New Roman"/>
          <w:lang w:eastAsia="ru-RU"/>
        </w:rPr>
        <w:t xml:space="preserve"> (для Арендатора)</w:t>
      </w:r>
      <w:r w:rsidR="00DD0949">
        <w:rPr>
          <w:rFonts w:ascii="Times New Roman" w:eastAsia="Times New Roman" w:hAnsi="Times New Roman" w:cs="Times New Roman"/>
          <w:lang w:eastAsia="ru-RU"/>
        </w:rPr>
        <w:t xml:space="preserve"> с соответствующих адресов электронной почты, указанных в настоящем пункте от противоположной  стороны</w:t>
      </w:r>
      <w:r w:rsidRPr="00637721">
        <w:rPr>
          <w:rFonts w:ascii="Times New Roman" w:eastAsia="Times New Roman" w:hAnsi="Times New Roman" w:cs="Times New Roman"/>
          <w:lang w:eastAsia="ru-RU"/>
        </w:rPr>
        <w:t>.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7.6.Претензионный порядок рассмотрения споров из Договора является для Сторон обязательным и считается соблюденным по истечение 15(пятнадцати) дней с момента направления претензии.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7.7.Любая договоренность по изменению условий настоящего Договора действительна только в том случае, если она совершена в письменной форме, подписана уполномоченными представителями и скреплена печатями Сторон.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7.8.Об изменениях наименования, местонахождения, банковских реквизитов или реорганизации Стороны обязаны письменно в течение 5 (пяти) рабочих дней сообщить друг другу. Сторона, не выполнившая требование настоящего пункта несет риск наступления связанных с этим неблагоприятных последствий.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7.9.Во всем остальном, что не предусмотрено условиями настоящего Договора, Стороны руководствуются нормами действующего законодательства Российской Федерации.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4476A">
        <w:rPr>
          <w:rFonts w:ascii="Times New Roman" w:eastAsia="Times New Roman" w:hAnsi="Times New Roman" w:cs="Times New Roman"/>
          <w:lang w:eastAsia="ru-RU"/>
        </w:rPr>
        <w:t xml:space="preserve">7.10.Настоящий Договор составлен в </w:t>
      </w:r>
      <w:r w:rsidR="00F269B7" w:rsidRPr="00F4476A">
        <w:rPr>
          <w:rFonts w:ascii="Times New Roman" w:eastAsia="Times New Roman" w:hAnsi="Times New Roman" w:cs="Times New Roman"/>
          <w:lang w:eastAsia="ru-RU"/>
        </w:rPr>
        <w:t>двух</w:t>
      </w:r>
      <w:r w:rsidRPr="00F4476A">
        <w:rPr>
          <w:rFonts w:ascii="Times New Roman" w:eastAsia="Times New Roman" w:hAnsi="Times New Roman" w:cs="Times New Roman"/>
          <w:lang w:eastAsia="ru-RU"/>
        </w:rPr>
        <w:t xml:space="preserve"> экземплярах, имеющих равную юридическую силу, по одному для каждой из Сторон.</w:t>
      </w:r>
    </w:p>
    <w:p w:rsidR="00637721" w:rsidRPr="00637721" w:rsidRDefault="00637721" w:rsidP="0063772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7.11</w:t>
      </w:r>
      <w:r w:rsidRPr="00637721">
        <w:rPr>
          <w:rFonts w:ascii="Times New Roman" w:eastAsia="Times New Roman" w:hAnsi="Times New Roman" w:cs="Times New Roman"/>
          <w:b/>
          <w:lang w:eastAsia="ru-RU"/>
        </w:rPr>
        <w:t>.</w:t>
      </w:r>
      <w:r w:rsidRPr="00637721">
        <w:rPr>
          <w:rFonts w:ascii="Times New Roman" w:eastAsia="Times New Roman" w:hAnsi="Times New Roman" w:cs="Times New Roman"/>
          <w:lang w:eastAsia="ru-RU"/>
        </w:rPr>
        <w:t>Неотъемлемой частью настоящего Договора являются Приложения:</w:t>
      </w:r>
    </w:p>
    <w:p w:rsidR="00637721" w:rsidRPr="00637721" w:rsidRDefault="00637721" w:rsidP="0063772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План помещения (Приложение № 1);</w:t>
      </w:r>
    </w:p>
    <w:p w:rsidR="00637721" w:rsidRPr="00637721" w:rsidRDefault="00637721" w:rsidP="00637721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37721">
        <w:rPr>
          <w:rFonts w:ascii="Times New Roman" w:eastAsia="Times New Roman" w:hAnsi="Times New Roman" w:cs="Times New Roman"/>
          <w:lang w:eastAsia="ru-RU"/>
        </w:rPr>
        <w:t>Акт приема-передачи арендуемого помещения (Приложение № 2);</w:t>
      </w:r>
    </w:p>
    <w:p w:rsidR="00637721" w:rsidRPr="00637721" w:rsidRDefault="00637721" w:rsidP="006377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7721" w:rsidRPr="00637721" w:rsidRDefault="00637721" w:rsidP="0063772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37721" w:rsidRPr="00637721" w:rsidRDefault="00637721" w:rsidP="00637721">
      <w:pPr>
        <w:numPr>
          <w:ilvl w:val="0"/>
          <w:numId w:val="1"/>
        </w:numPr>
        <w:tabs>
          <w:tab w:val="left" w:pos="567"/>
        </w:tabs>
        <w:spacing w:before="240" w:after="120" w:line="233" w:lineRule="auto"/>
        <w:ind w:left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7721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"/>
        <w:gridCol w:w="2091"/>
        <w:gridCol w:w="2104"/>
        <w:gridCol w:w="553"/>
        <w:gridCol w:w="427"/>
        <w:gridCol w:w="2257"/>
        <w:gridCol w:w="1822"/>
        <w:gridCol w:w="387"/>
      </w:tblGrid>
      <w:tr w:rsidR="00637721" w:rsidRPr="00637721" w:rsidTr="001A6EE6">
        <w:trPr>
          <w:trHeight w:val="60"/>
        </w:trPr>
        <w:tc>
          <w:tcPr>
            <w:tcW w:w="4926" w:type="dxa"/>
            <w:gridSpan w:val="4"/>
            <w:shd w:val="clear" w:color="auto" w:fill="auto"/>
          </w:tcPr>
          <w:p w:rsidR="00637721" w:rsidRPr="00637721" w:rsidRDefault="00637721" w:rsidP="00637721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721">
              <w:rPr>
                <w:rFonts w:ascii="Times New Roman" w:eastAsia="Times New Roman" w:hAnsi="Times New Roman" w:cs="Times New Roman"/>
                <w:lang w:eastAsia="ru-RU"/>
              </w:rPr>
              <w:t xml:space="preserve">Арендодатель: 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ИП Руголь Владимир Андреевич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22.07.1980 г.р.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Паспорт 4603 279019 выдан </w:t>
            </w:r>
            <w:proofErr w:type="spellStart"/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Электростальское</w:t>
            </w:r>
            <w:proofErr w:type="spellEnd"/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ОВД Московской области 31.08.2002г.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197110, Российская Федерация, г. Санкт-Петербург, ул. Корпусная, дом 3, стр.1, кв. 178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ОГРНИП 322784700000872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ИНН 502913924578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р/с: 40802810028750000005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в филиале «Центральный» Банка ВТБ (ПАО)</w:t>
            </w:r>
          </w:p>
          <w:p w:rsidR="00612E90" w:rsidRPr="00612E90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к/с 30101810145250000411</w:t>
            </w:r>
          </w:p>
          <w:p w:rsidR="00637721" w:rsidRPr="00637721" w:rsidRDefault="00612E90" w:rsidP="00612E90">
            <w:pPr>
              <w:tabs>
                <w:tab w:val="left" w:pos="1276"/>
              </w:tabs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12E90">
              <w:rPr>
                <w:rFonts w:ascii="Times New Roman" w:eastAsia="Times New Roman" w:hAnsi="Times New Roman" w:cs="Times New Roman"/>
                <w:bCs/>
                <w:lang w:eastAsia="ru-RU"/>
              </w:rPr>
              <w:t>БИК 044525411</w:t>
            </w:r>
          </w:p>
        </w:tc>
        <w:tc>
          <w:tcPr>
            <w:tcW w:w="4927" w:type="dxa"/>
            <w:gridSpan w:val="4"/>
            <w:shd w:val="clear" w:color="auto" w:fill="auto"/>
          </w:tcPr>
          <w:p w:rsidR="00637721" w:rsidRPr="00637721" w:rsidRDefault="00637721" w:rsidP="006377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377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Арендатор: </w:t>
            </w:r>
          </w:p>
          <w:p w:rsidR="00500D56" w:rsidRDefault="00500D56" w:rsidP="00637721">
            <w:pPr>
              <w:spacing w:after="0" w:line="233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:rsidR="00500D56" w:rsidRDefault="00500D56" w:rsidP="00637721">
            <w:pPr>
              <w:spacing w:after="0" w:line="23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500D56" w:rsidRDefault="00500D56" w:rsidP="00637721">
            <w:pPr>
              <w:spacing w:after="0" w:line="23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________________________________</w:t>
            </w:r>
          </w:p>
          <w:p w:rsidR="00500D56" w:rsidRDefault="00500D56" w:rsidP="00637721">
            <w:pPr>
              <w:spacing w:after="0" w:line="23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___________________________</w:t>
            </w:r>
          </w:p>
          <w:p w:rsidR="00500D56" w:rsidRDefault="00500D56" w:rsidP="00637721">
            <w:pPr>
              <w:spacing w:after="0" w:line="233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ОГРНИ(ИП) _____________________</w:t>
            </w:r>
          </w:p>
          <w:p w:rsidR="00637721" w:rsidRPr="00637721" w:rsidRDefault="00637721" w:rsidP="00637721">
            <w:pPr>
              <w:spacing w:after="0" w:line="233" w:lineRule="auto"/>
              <w:rPr>
                <w:rFonts w:ascii="Times New Roman" w:eastAsia="Calibri" w:hAnsi="Times New Roman" w:cs="Times New Roman"/>
              </w:rPr>
            </w:pPr>
            <w:r w:rsidRPr="00637721">
              <w:rPr>
                <w:rFonts w:ascii="Times New Roman" w:eastAsia="Calibri" w:hAnsi="Times New Roman" w:cs="Times New Roman"/>
              </w:rPr>
              <w:t xml:space="preserve">Р/с: </w:t>
            </w:r>
            <w:r w:rsidRPr="00637721">
              <w:rPr>
                <w:rFonts w:ascii="Times New Roman" w:eastAsia="Calibri" w:hAnsi="Times New Roman" w:cs="Times New Roman"/>
              </w:rPr>
              <w:br/>
              <w:t>Банк:</w:t>
            </w:r>
          </w:p>
          <w:p w:rsidR="00637721" w:rsidRPr="00637721" w:rsidRDefault="00637721" w:rsidP="00637721">
            <w:pPr>
              <w:spacing w:after="0" w:line="233" w:lineRule="auto"/>
              <w:rPr>
                <w:rFonts w:ascii="Times New Roman" w:eastAsia="Calibri" w:hAnsi="Times New Roman" w:cs="Times New Roman"/>
              </w:rPr>
            </w:pPr>
            <w:r w:rsidRPr="00637721">
              <w:rPr>
                <w:rFonts w:ascii="Times New Roman" w:eastAsia="Calibri" w:hAnsi="Times New Roman" w:cs="Times New Roman"/>
              </w:rPr>
              <w:t xml:space="preserve">БИК: </w:t>
            </w:r>
          </w:p>
          <w:p w:rsidR="00637721" w:rsidRPr="00637721" w:rsidRDefault="00637721" w:rsidP="00637721">
            <w:pPr>
              <w:spacing w:after="0" w:line="233" w:lineRule="auto"/>
              <w:rPr>
                <w:rFonts w:ascii="Times New Roman" w:eastAsia="Calibri" w:hAnsi="Times New Roman" w:cs="Times New Roman"/>
              </w:rPr>
            </w:pPr>
            <w:r w:rsidRPr="00637721">
              <w:rPr>
                <w:rFonts w:ascii="Times New Roman" w:eastAsia="Calibri" w:hAnsi="Times New Roman" w:cs="Times New Roman"/>
              </w:rPr>
              <w:t>Кор</w:t>
            </w:r>
            <w:r w:rsidR="00500D56">
              <w:rPr>
                <w:rFonts w:ascii="Times New Roman" w:eastAsia="Calibri" w:hAnsi="Times New Roman" w:cs="Times New Roman"/>
              </w:rPr>
              <w:t>/</w:t>
            </w:r>
            <w:proofErr w:type="gramStart"/>
            <w:r w:rsidRPr="00637721">
              <w:rPr>
                <w:rFonts w:ascii="Times New Roman" w:eastAsia="Calibri" w:hAnsi="Times New Roman" w:cs="Times New Roman"/>
              </w:rPr>
              <w:t>счёт :</w:t>
            </w:r>
            <w:proofErr w:type="gramEnd"/>
            <w:r w:rsidRPr="00637721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637721" w:rsidRPr="00637721" w:rsidRDefault="00500D56" w:rsidP="0063772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e</w:t>
            </w:r>
            <w:r w:rsidRPr="00500D56">
              <w:rPr>
                <w:rFonts w:ascii="Calibri" w:eastAsia="Times New Roman" w:hAnsi="Calibri" w:cs="Times New Roman"/>
              </w:rPr>
              <w:t>-</w:t>
            </w:r>
            <w:r>
              <w:rPr>
                <w:rFonts w:ascii="Calibri" w:eastAsia="Times New Roman" w:hAnsi="Calibri" w:cs="Times New Roman"/>
                <w:lang w:val="en-US"/>
              </w:rPr>
              <w:t>mail</w:t>
            </w:r>
            <w:r>
              <w:rPr>
                <w:rFonts w:ascii="Calibri" w:eastAsia="Times New Roman" w:hAnsi="Calibri" w:cs="Times New Roman"/>
              </w:rPr>
              <w:t xml:space="preserve">: </w:t>
            </w:r>
            <w:r w:rsidRPr="00637721">
              <w:rPr>
                <w:rFonts w:ascii="Calibri" w:eastAsia="Times New Roman" w:hAnsi="Calibri" w:cs="Times New Roman"/>
              </w:rPr>
              <w:t xml:space="preserve"> </w:t>
            </w:r>
          </w:p>
          <w:p w:rsidR="00637721" w:rsidRPr="00637721" w:rsidRDefault="00500D56" w:rsidP="00637721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тел:</w:t>
            </w:r>
          </w:p>
        </w:tc>
      </w:tr>
      <w:tr w:rsidR="00637721" w:rsidRPr="00637721" w:rsidTr="001A6EE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389" w:type="dxa"/>
          <w:trHeight w:val="401"/>
        </w:trPr>
        <w:tc>
          <w:tcPr>
            <w:tcW w:w="4253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721">
              <w:rPr>
                <w:rFonts w:ascii="Times New Roman" w:eastAsia="Times New Roman" w:hAnsi="Times New Roman" w:cs="Times New Roman"/>
                <w:b/>
                <w:lang w:eastAsia="ru-RU"/>
              </w:rPr>
              <w:t>Арендодатель:</w:t>
            </w:r>
          </w:p>
        </w:tc>
        <w:tc>
          <w:tcPr>
            <w:tcW w:w="992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721">
              <w:rPr>
                <w:rFonts w:ascii="Times New Roman" w:eastAsia="Times New Roman" w:hAnsi="Times New Roman" w:cs="Times New Roman"/>
                <w:b/>
                <w:lang w:eastAsia="ru-RU"/>
              </w:rPr>
              <w:t>Арендатор:</w:t>
            </w:r>
          </w:p>
        </w:tc>
      </w:tr>
      <w:tr w:rsidR="00637721" w:rsidRPr="00637721" w:rsidTr="001A6EE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389" w:type="dxa"/>
        </w:trPr>
        <w:tc>
          <w:tcPr>
            <w:tcW w:w="4253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721" w:rsidRPr="00637721" w:rsidTr="001A6EE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389" w:type="dxa"/>
          <w:trHeight w:val="309"/>
        </w:trPr>
        <w:tc>
          <w:tcPr>
            <w:tcW w:w="4253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D6180" w:rsidRPr="00637721" w:rsidTr="001A6EE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389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637721" w:rsidRPr="00637721" w:rsidRDefault="002763CF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Руголь В.А.</w:t>
            </w:r>
          </w:p>
        </w:tc>
        <w:tc>
          <w:tcPr>
            <w:tcW w:w="992" w:type="dxa"/>
            <w:gridSpan w:val="2"/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37721" w:rsidRPr="00637721" w:rsidRDefault="00637721" w:rsidP="006377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637721" w:rsidRPr="00637721" w:rsidRDefault="00637721" w:rsidP="001D61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721" w:rsidRPr="00637721" w:rsidTr="001A6EE6">
        <w:tblPrEx>
          <w:tblLook w:val="01E0" w:firstRow="1" w:lastRow="1" w:firstColumn="1" w:lastColumn="1" w:noHBand="0" w:noVBand="0"/>
        </w:tblPrEx>
        <w:trPr>
          <w:gridBefore w:val="1"/>
          <w:gridAfter w:val="1"/>
          <w:wBefore w:w="108" w:type="dxa"/>
          <w:wAfter w:w="389" w:type="dxa"/>
        </w:trPr>
        <w:tc>
          <w:tcPr>
            <w:tcW w:w="4253" w:type="dxa"/>
            <w:gridSpan w:val="2"/>
          </w:tcPr>
          <w:p w:rsidR="00637721" w:rsidRPr="00637721" w:rsidRDefault="00637721" w:rsidP="00637721">
            <w:pPr>
              <w:spacing w:after="0"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7721" w:rsidRPr="00637721" w:rsidRDefault="00637721" w:rsidP="00637721">
            <w:pPr>
              <w:spacing w:after="0"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7721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6377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637721" w:rsidRPr="00637721" w:rsidRDefault="00637721" w:rsidP="00637721">
            <w:pPr>
              <w:spacing w:after="0"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</w:tcPr>
          <w:p w:rsidR="00637721" w:rsidRPr="00637721" w:rsidRDefault="00637721" w:rsidP="00637721">
            <w:pPr>
              <w:spacing w:after="0"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7721" w:rsidRPr="00637721" w:rsidRDefault="00637721" w:rsidP="00637721">
            <w:pPr>
              <w:spacing w:after="0" w:line="223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37721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6377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637721" w:rsidRPr="00637721" w:rsidRDefault="00637721" w:rsidP="0063772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637721" w:rsidRPr="00637721" w:rsidRDefault="00637721" w:rsidP="00637721">
      <w:pPr>
        <w:spacing w:after="200" w:line="276" w:lineRule="auto"/>
        <w:rPr>
          <w:rFonts w:ascii="Calibri" w:eastAsia="Calibri" w:hAnsi="Calibri" w:cs="Times New Roman"/>
        </w:rPr>
      </w:pPr>
    </w:p>
    <w:p w:rsidR="00637721" w:rsidRPr="00637721" w:rsidRDefault="00637721" w:rsidP="00637721">
      <w:pPr>
        <w:rPr>
          <w:rFonts w:ascii="Calibri" w:eastAsia="Calibri" w:hAnsi="Calibri" w:cs="Times New Roman"/>
        </w:rPr>
      </w:pPr>
    </w:p>
    <w:p w:rsidR="00637721" w:rsidRPr="00637721" w:rsidRDefault="00637721" w:rsidP="00637721">
      <w:pPr>
        <w:rPr>
          <w:rFonts w:ascii="Calibri" w:eastAsia="Calibri" w:hAnsi="Calibri" w:cs="Times New Roman"/>
        </w:rPr>
      </w:pPr>
    </w:p>
    <w:p w:rsidR="00637721" w:rsidRPr="00637721" w:rsidRDefault="00637721" w:rsidP="00637721">
      <w:pPr>
        <w:rPr>
          <w:rFonts w:ascii="Calibri" w:eastAsia="Calibri" w:hAnsi="Calibri" w:cs="Times New Roman"/>
        </w:rPr>
      </w:pPr>
    </w:p>
    <w:p w:rsidR="001675F6" w:rsidRDefault="001675F6"/>
    <w:sectPr w:rsidR="001675F6" w:rsidSect="00FD0AC0">
      <w:headerReference w:type="default" r:id="rId9"/>
      <w:footerReference w:type="default" r:id="rId10"/>
      <w:footnotePr>
        <w:pos w:val="beneathText"/>
      </w:footnotePr>
      <w:pgSz w:w="11905" w:h="16837" w:code="9"/>
      <w:pgMar w:top="426" w:right="737" w:bottom="737" w:left="1418" w:header="51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F2" w:rsidRDefault="000C3CF2">
      <w:pPr>
        <w:spacing w:after="0" w:line="240" w:lineRule="auto"/>
      </w:pPr>
      <w:r>
        <w:separator/>
      </w:r>
    </w:p>
  </w:endnote>
  <w:endnote w:type="continuationSeparator" w:id="0">
    <w:p w:rsidR="000C3CF2" w:rsidRDefault="000C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C0" w:rsidRDefault="001D6180">
    <w:pPr>
      <w:pStyle w:val="a3"/>
    </w:pPr>
    <w:r>
      <w:t>Арендодатель _________________                                            Арендатор _______________</w:t>
    </w:r>
  </w:p>
  <w:p w:rsidR="00FD0AC0" w:rsidRDefault="00AB1BC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F2" w:rsidRDefault="000C3CF2">
      <w:pPr>
        <w:spacing w:after="0" w:line="240" w:lineRule="auto"/>
      </w:pPr>
      <w:r>
        <w:separator/>
      </w:r>
    </w:p>
  </w:footnote>
  <w:footnote w:type="continuationSeparator" w:id="0">
    <w:p w:rsidR="000C3CF2" w:rsidRDefault="000C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C0" w:rsidRPr="006F3685" w:rsidRDefault="001D6180">
    <w:pPr>
      <w:pStyle w:val="1"/>
      <w:jc w:val="center"/>
      <w:rPr>
        <w:rFonts w:ascii="Times New Roman" w:hAnsi="Times New Roman"/>
      </w:rPr>
    </w:pPr>
    <w:r w:rsidRPr="006F3685">
      <w:rPr>
        <w:rFonts w:ascii="Times New Roman" w:hAnsi="Times New Roman"/>
        <w:sz w:val="24"/>
        <w:szCs w:val="24"/>
      </w:rPr>
      <w:fldChar w:fldCharType="begin"/>
    </w:r>
    <w:r w:rsidRPr="006F3685">
      <w:rPr>
        <w:rFonts w:ascii="Times New Roman" w:hAnsi="Times New Roman"/>
        <w:sz w:val="24"/>
        <w:szCs w:val="24"/>
      </w:rPr>
      <w:instrText xml:space="preserve"> PAGE   \* MERGEFORMAT </w:instrText>
    </w:r>
    <w:r w:rsidRPr="006F3685">
      <w:rPr>
        <w:rFonts w:ascii="Times New Roman" w:hAnsi="Times New Roman"/>
        <w:sz w:val="24"/>
        <w:szCs w:val="24"/>
      </w:rPr>
      <w:fldChar w:fldCharType="separate"/>
    </w:r>
    <w:r w:rsidR="00AB1BCA">
      <w:rPr>
        <w:rFonts w:ascii="Times New Roman" w:hAnsi="Times New Roman"/>
        <w:noProof/>
        <w:sz w:val="24"/>
        <w:szCs w:val="24"/>
      </w:rPr>
      <w:t>7</w:t>
    </w:r>
    <w:r w:rsidRPr="006F368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467DD"/>
    <w:multiLevelType w:val="multilevel"/>
    <w:tmpl w:val="4CF84EF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6315E6"/>
    <w:multiLevelType w:val="hybridMultilevel"/>
    <w:tmpl w:val="AA0062FA"/>
    <w:lvl w:ilvl="0" w:tplc="97725B1A">
      <w:start w:val="1"/>
      <w:numFmt w:val="decimal"/>
      <w:lvlText w:val="5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336A4"/>
    <w:multiLevelType w:val="hybridMultilevel"/>
    <w:tmpl w:val="DDE40A20"/>
    <w:lvl w:ilvl="0" w:tplc="A6884A7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A403C08"/>
    <w:multiLevelType w:val="hybridMultilevel"/>
    <w:tmpl w:val="FA2ACE80"/>
    <w:lvl w:ilvl="0" w:tplc="8F402D34">
      <w:start w:val="1"/>
      <w:numFmt w:val="decimal"/>
      <w:lvlText w:val="5.3.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21"/>
    <w:rsid w:val="0002456F"/>
    <w:rsid w:val="00082DF8"/>
    <w:rsid w:val="000939B6"/>
    <w:rsid w:val="000C3CF2"/>
    <w:rsid w:val="001171FA"/>
    <w:rsid w:val="001675F6"/>
    <w:rsid w:val="00191530"/>
    <w:rsid w:val="001C1CA0"/>
    <w:rsid w:val="001D6180"/>
    <w:rsid w:val="002763CF"/>
    <w:rsid w:val="00282672"/>
    <w:rsid w:val="0045016F"/>
    <w:rsid w:val="004D1AD7"/>
    <w:rsid w:val="00500D56"/>
    <w:rsid w:val="00540E0D"/>
    <w:rsid w:val="005465BE"/>
    <w:rsid w:val="005A5BEA"/>
    <w:rsid w:val="00603AB5"/>
    <w:rsid w:val="00612E90"/>
    <w:rsid w:val="00637721"/>
    <w:rsid w:val="00655349"/>
    <w:rsid w:val="00696513"/>
    <w:rsid w:val="006F43BD"/>
    <w:rsid w:val="00723BA6"/>
    <w:rsid w:val="00730D9F"/>
    <w:rsid w:val="007403AB"/>
    <w:rsid w:val="00755485"/>
    <w:rsid w:val="0080407D"/>
    <w:rsid w:val="008410E0"/>
    <w:rsid w:val="00880A14"/>
    <w:rsid w:val="00896EFA"/>
    <w:rsid w:val="008B1BD9"/>
    <w:rsid w:val="0092145E"/>
    <w:rsid w:val="00926104"/>
    <w:rsid w:val="009368A5"/>
    <w:rsid w:val="009403B1"/>
    <w:rsid w:val="00975B43"/>
    <w:rsid w:val="009B607C"/>
    <w:rsid w:val="009E68B3"/>
    <w:rsid w:val="009F2CEE"/>
    <w:rsid w:val="00AB1BCA"/>
    <w:rsid w:val="00B114A2"/>
    <w:rsid w:val="00B6589D"/>
    <w:rsid w:val="00C50213"/>
    <w:rsid w:val="00C60078"/>
    <w:rsid w:val="00CC6D92"/>
    <w:rsid w:val="00CF2FA3"/>
    <w:rsid w:val="00D03F99"/>
    <w:rsid w:val="00D6325D"/>
    <w:rsid w:val="00D655E9"/>
    <w:rsid w:val="00DA1589"/>
    <w:rsid w:val="00DD0949"/>
    <w:rsid w:val="00E660D0"/>
    <w:rsid w:val="00E80B4E"/>
    <w:rsid w:val="00EC3FB6"/>
    <w:rsid w:val="00EE30EF"/>
    <w:rsid w:val="00F269B7"/>
    <w:rsid w:val="00F31CBB"/>
    <w:rsid w:val="00F4476A"/>
    <w:rsid w:val="00F53599"/>
    <w:rsid w:val="00F73142"/>
    <w:rsid w:val="00FC6C88"/>
    <w:rsid w:val="00FE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06BF6-BBD5-4574-9FAB-A5E88C0E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3772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37721"/>
    <w:rPr>
      <w:rFonts w:ascii="Calibri" w:eastAsia="Calibri" w:hAnsi="Calibri" w:cs="Times New Roman"/>
    </w:rPr>
  </w:style>
  <w:style w:type="paragraph" w:customStyle="1" w:styleId="1">
    <w:name w:val="Верхний колонтитул1"/>
    <w:basedOn w:val="a"/>
    <w:next w:val="a5"/>
    <w:link w:val="a6"/>
    <w:uiPriority w:val="99"/>
    <w:unhideWhenUsed/>
    <w:rsid w:val="006377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1"/>
    <w:uiPriority w:val="99"/>
    <w:rsid w:val="00637721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10"/>
    <w:uiPriority w:val="99"/>
    <w:semiHidden/>
    <w:unhideWhenUsed/>
    <w:rsid w:val="00637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5"/>
    <w:uiPriority w:val="99"/>
    <w:semiHidden/>
    <w:rsid w:val="00637721"/>
  </w:style>
  <w:style w:type="character" w:styleId="a7">
    <w:name w:val="Hyperlink"/>
    <w:basedOn w:val="a0"/>
    <w:uiPriority w:val="99"/>
    <w:unhideWhenUsed/>
    <w:rsid w:val="00D03F9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940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2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nda@bastion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F8903-19EC-4C78-81DB-55CD85F0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Kramarenko EV</dc:creator>
  <cp:keywords/>
  <dc:description/>
  <cp:lastModifiedBy>Боднева</cp:lastModifiedBy>
  <cp:revision>17</cp:revision>
  <dcterms:created xsi:type="dcterms:W3CDTF">2024-07-24T11:00:00Z</dcterms:created>
  <dcterms:modified xsi:type="dcterms:W3CDTF">2024-08-07T13:01:00Z</dcterms:modified>
</cp:coreProperties>
</file>