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F0240" w14:textId="7B07263C" w:rsidR="00637721" w:rsidRPr="005053B0" w:rsidRDefault="00637721" w:rsidP="00637721">
      <w:pPr>
        <w:tabs>
          <w:tab w:val="left" w:pos="0"/>
        </w:tabs>
        <w:spacing w:before="240" w:after="0" w:line="240" w:lineRule="auto"/>
        <w:jc w:val="center"/>
        <w:rPr>
          <w:rFonts w:ascii="Times New Roman" w:eastAsia="Times New Roman" w:hAnsi="Times New Roman" w:cs="Times New Roman"/>
          <w:b/>
          <w:bCs/>
          <w:sz w:val="21"/>
          <w:szCs w:val="21"/>
          <w:lang w:eastAsia="ar-SA"/>
        </w:rPr>
      </w:pPr>
      <w:r w:rsidRPr="005053B0">
        <w:rPr>
          <w:rFonts w:ascii="Times New Roman" w:eastAsia="Times New Roman" w:hAnsi="Times New Roman" w:cs="Times New Roman"/>
          <w:b/>
          <w:bCs/>
          <w:sz w:val="21"/>
          <w:szCs w:val="21"/>
          <w:lang w:eastAsia="ar-SA"/>
        </w:rPr>
        <w:t xml:space="preserve">ДОГОВОР № </w:t>
      </w:r>
      <w:r w:rsidR="00504167">
        <w:rPr>
          <w:rFonts w:ascii="Times New Roman" w:eastAsia="Times New Roman" w:hAnsi="Times New Roman" w:cs="Times New Roman"/>
          <w:b/>
          <w:bCs/>
          <w:sz w:val="21"/>
          <w:szCs w:val="21"/>
          <w:lang w:eastAsia="ar-SA"/>
        </w:rPr>
        <w:t>05</w:t>
      </w:r>
      <w:r w:rsidR="00243E09">
        <w:rPr>
          <w:rFonts w:ascii="Times New Roman" w:eastAsia="Times New Roman" w:hAnsi="Times New Roman" w:cs="Times New Roman"/>
          <w:b/>
          <w:bCs/>
          <w:sz w:val="21"/>
          <w:szCs w:val="21"/>
          <w:lang w:eastAsia="ar-SA"/>
        </w:rPr>
        <w:t>МВО</w:t>
      </w:r>
      <w:r w:rsidRPr="005053B0">
        <w:rPr>
          <w:rFonts w:ascii="Times New Roman" w:eastAsia="Times New Roman" w:hAnsi="Times New Roman" w:cs="Times New Roman"/>
          <w:b/>
          <w:bCs/>
          <w:sz w:val="21"/>
          <w:szCs w:val="21"/>
          <w:lang w:eastAsia="ar-SA"/>
        </w:rPr>
        <w:t>/А</w:t>
      </w:r>
      <w:r w:rsidR="00511B0C" w:rsidRPr="005053B0">
        <w:rPr>
          <w:rFonts w:ascii="Times New Roman" w:eastAsia="Times New Roman" w:hAnsi="Times New Roman" w:cs="Times New Roman"/>
          <w:b/>
          <w:bCs/>
          <w:sz w:val="21"/>
          <w:szCs w:val="21"/>
          <w:lang w:eastAsia="ar-SA"/>
        </w:rPr>
        <w:t>24</w:t>
      </w:r>
    </w:p>
    <w:p w14:paraId="7DF63520" w14:textId="77777777" w:rsidR="00637721" w:rsidRPr="005053B0" w:rsidRDefault="00637721" w:rsidP="00637721">
      <w:pPr>
        <w:tabs>
          <w:tab w:val="left" w:pos="0"/>
        </w:tabs>
        <w:spacing w:after="0" w:line="240" w:lineRule="auto"/>
        <w:jc w:val="center"/>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аренды недвижимого имущества</w:t>
      </w:r>
    </w:p>
    <w:p w14:paraId="696111B2" w14:textId="16CB9DDF" w:rsidR="00637721" w:rsidRPr="005053B0" w:rsidRDefault="00637721" w:rsidP="00637721">
      <w:pPr>
        <w:spacing w:after="0" w:line="233" w:lineRule="auto"/>
        <w:jc w:val="both"/>
        <w:rPr>
          <w:rFonts w:ascii="Times New Roman" w:eastAsia="Times New Roman" w:hAnsi="Times New Roman" w:cs="Times New Roman"/>
          <w:b/>
          <w:sz w:val="21"/>
          <w:szCs w:val="21"/>
          <w:lang w:eastAsia="ru-RU"/>
        </w:rPr>
      </w:pPr>
      <w:r w:rsidRPr="005053B0">
        <w:rPr>
          <w:rFonts w:ascii="Times New Roman" w:eastAsia="Times New Roman" w:hAnsi="Times New Roman" w:cs="Times New Roman"/>
          <w:bCs/>
          <w:sz w:val="21"/>
          <w:szCs w:val="21"/>
          <w:lang w:eastAsia="ru-RU"/>
        </w:rPr>
        <w:t>г. Санкт-Петербург</w:t>
      </w:r>
      <w:r w:rsidRPr="005053B0">
        <w:rPr>
          <w:rFonts w:ascii="Times New Roman" w:eastAsia="Times New Roman" w:hAnsi="Times New Roman" w:cs="Times New Roman"/>
          <w:bCs/>
          <w:sz w:val="21"/>
          <w:szCs w:val="21"/>
          <w:lang w:eastAsia="ru-RU"/>
        </w:rPr>
        <w:tab/>
      </w:r>
      <w:r w:rsidRPr="005053B0">
        <w:rPr>
          <w:rFonts w:ascii="Times New Roman" w:eastAsia="Times New Roman" w:hAnsi="Times New Roman" w:cs="Times New Roman"/>
          <w:bCs/>
          <w:sz w:val="21"/>
          <w:szCs w:val="21"/>
          <w:lang w:eastAsia="ru-RU"/>
        </w:rPr>
        <w:tab/>
      </w:r>
      <w:r w:rsidRPr="005053B0">
        <w:rPr>
          <w:rFonts w:ascii="Times New Roman" w:eastAsia="Times New Roman" w:hAnsi="Times New Roman" w:cs="Times New Roman"/>
          <w:bCs/>
          <w:sz w:val="21"/>
          <w:szCs w:val="21"/>
          <w:lang w:eastAsia="ru-RU"/>
        </w:rPr>
        <w:tab/>
      </w:r>
      <w:r w:rsidRPr="005053B0">
        <w:rPr>
          <w:rFonts w:ascii="Times New Roman" w:eastAsia="Times New Roman" w:hAnsi="Times New Roman" w:cs="Times New Roman"/>
          <w:bCs/>
          <w:sz w:val="21"/>
          <w:szCs w:val="21"/>
          <w:lang w:eastAsia="ru-RU"/>
        </w:rPr>
        <w:tab/>
      </w:r>
      <w:r w:rsidRPr="005053B0">
        <w:rPr>
          <w:rFonts w:ascii="Times New Roman" w:eastAsia="Times New Roman" w:hAnsi="Times New Roman" w:cs="Times New Roman"/>
          <w:bCs/>
          <w:sz w:val="21"/>
          <w:szCs w:val="21"/>
          <w:lang w:eastAsia="ru-RU"/>
        </w:rPr>
        <w:tab/>
        <w:t xml:space="preserve">              </w:t>
      </w:r>
      <w:r w:rsidRPr="005053B0">
        <w:rPr>
          <w:rFonts w:ascii="Times New Roman" w:eastAsia="Times New Roman" w:hAnsi="Times New Roman" w:cs="Times New Roman"/>
          <w:bCs/>
          <w:sz w:val="21"/>
          <w:szCs w:val="21"/>
          <w:lang w:eastAsia="ru-RU"/>
        </w:rPr>
        <w:tab/>
        <w:t xml:space="preserve">   </w:t>
      </w:r>
      <w:r w:rsidR="00511B0C" w:rsidRPr="005053B0">
        <w:rPr>
          <w:rFonts w:ascii="Times New Roman" w:eastAsia="Times New Roman" w:hAnsi="Times New Roman" w:cs="Times New Roman"/>
          <w:bCs/>
          <w:sz w:val="21"/>
          <w:szCs w:val="21"/>
          <w:lang w:eastAsia="ru-RU"/>
        </w:rPr>
        <w:t xml:space="preserve">              </w:t>
      </w:r>
      <w:r w:rsidR="005053B0">
        <w:rPr>
          <w:rFonts w:ascii="Times New Roman" w:eastAsia="Times New Roman" w:hAnsi="Times New Roman" w:cs="Times New Roman"/>
          <w:bCs/>
          <w:sz w:val="21"/>
          <w:szCs w:val="21"/>
          <w:lang w:eastAsia="ru-RU"/>
        </w:rPr>
        <w:t xml:space="preserve">   </w:t>
      </w:r>
      <w:proofErr w:type="gramStart"/>
      <w:r w:rsidR="005053B0">
        <w:rPr>
          <w:rFonts w:ascii="Times New Roman" w:eastAsia="Times New Roman" w:hAnsi="Times New Roman" w:cs="Times New Roman"/>
          <w:bCs/>
          <w:sz w:val="21"/>
          <w:szCs w:val="21"/>
          <w:lang w:eastAsia="ru-RU"/>
        </w:rPr>
        <w:t xml:space="preserve">   </w:t>
      </w:r>
      <w:r w:rsidRPr="00243E09">
        <w:rPr>
          <w:rFonts w:ascii="Times New Roman" w:eastAsia="Times New Roman" w:hAnsi="Times New Roman" w:cs="Times New Roman"/>
          <w:bCs/>
          <w:sz w:val="21"/>
          <w:szCs w:val="21"/>
          <w:lang w:eastAsia="ru-RU"/>
        </w:rPr>
        <w:t>«</w:t>
      </w:r>
      <w:proofErr w:type="gramEnd"/>
      <w:r w:rsidR="00504167">
        <w:rPr>
          <w:rFonts w:ascii="Times New Roman" w:eastAsia="Times New Roman" w:hAnsi="Times New Roman" w:cs="Times New Roman"/>
          <w:bCs/>
          <w:sz w:val="21"/>
          <w:szCs w:val="21"/>
          <w:lang w:eastAsia="ru-RU"/>
        </w:rPr>
        <w:t>01</w:t>
      </w:r>
      <w:r w:rsidR="00511B0C" w:rsidRPr="00243E09">
        <w:rPr>
          <w:rFonts w:ascii="Times New Roman" w:eastAsia="Times New Roman" w:hAnsi="Times New Roman" w:cs="Times New Roman"/>
          <w:bCs/>
          <w:sz w:val="21"/>
          <w:szCs w:val="21"/>
          <w:lang w:eastAsia="ru-RU"/>
        </w:rPr>
        <w:t xml:space="preserve">» </w:t>
      </w:r>
      <w:r w:rsidR="00504167">
        <w:rPr>
          <w:rFonts w:ascii="Times New Roman" w:eastAsia="Times New Roman" w:hAnsi="Times New Roman" w:cs="Times New Roman"/>
          <w:bCs/>
          <w:sz w:val="21"/>
          <w:szCs w:val="21"/>
          <w:lang w:eastAsia="ru-RU"/>
        </w:rPr>
        <w:t xml:space="preserve">ноября </w:t>
      </w:r>
      <w:r w:rsidR="009E1C29" w:rsidRPr="00243E09">
        <w:rPr>
          <w:rFonts w:ascii="Times New Roman" w:eastAsia="Times New Roman" w:hAnsi="Times New Roman" w:cs="Times New Roman"/>
          <w:bCs/>
          <w:sz w:val="21"/>
          <w:szCs w:val="21"/>
          <w:lang w:eastAsia="ru-RU"/>
        </w:rPr>
        <w:t>2024</w:t>
      </w:r>
      <w:r w:rsidRPr="00243E09">
        <w:rPr>
          <w:rFonts w:ascii="Times New Roman" w:eastAsia="Times New Roman" w:hAnsi="Times New Roman" w:cs="Times New Roman"/>
          <w:bCs/>
          <w:sz w:val="21"/>
          <w:szCs w:val="21"/>
          <w:lang w:eastAsia="ru-RU"/>
        </w:rPr>
        <w:t xml:space="preserve"> года</w:t>
      </w:r>
    </w:p>
    <w:p w14:paraId="4BF0CA48" w14:textId="77777777" w:rsidR="00637721" w:rsidRPr="005053B0" w:rsidRDefault="00637721" w:rsidP="00637721">
      <w:pPr>
        <w:spacing w:after="0" w:line="233" w:lineRule="auto"/>
        <w:jc w:val="both"/>
        <w:rPr>
          <w:rFonts w:ascii="Times New Roman" w:eastAsia="Times New Roman" w:hAnsi="Times New Roman" w:cs="Times New Roman"/>
          <w:b/>
          <w:sz w:val="21"/>
          <w:szCs w:val="21"/>
          <w:lang w:eastAsia="ru-RU"/>
        </w:rPr>
      </w:pPr>
    </w:p>
    <w:p w14:paraId="6F8D0638" w14:textId="77777777" w:rsidR="00637721" w:rsidRPr="005053B0" w:rsidRDefault="008410E0" w:rsidP="00637721">
      <w:pPr>
        <w:spacing w:after="0" w:line="240" w:lineRule="auto"/>
        <w:ind w:firstLine="426"/>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b/>
          <w:sz w:val="21"/>
          <w:szCs w:val="21"/>
          <w:lang w:eastAsia="ru-RU"/>
        </w:rPr>
        <w:t xml:space="preserve">Индивидуальный предприниматель </w:t>
      </w:r>
      <w:proofErr w:type="spellStart"/>
      <w:r w:rsidRPr="005053B0">
        <w:rPr>
          <w:rFonts w:ascii="Times New Roman" w:eastAsia="Times New Roman" w:hAnsi="Times New Roman" w:cs="Times New Roman"/>
          <w:b/>
          <w:sz w:val="21"/>
          <w:szCs w:val="21"/>
          <w:lang w:eastAsia="ru-RU"/>
        </w:rPr>
        <w:t>Руголь</w:t>
      </w:r>
      <w:proofErr w:type="spellEnd"/>
      <w:r w:rsidRPr="005053B0">
        <w:rPr>
          <w:rFonts w:ascii="Times New Roman" w:eastAsia="Times New Roman" w:hAnsi="Times New Roman" w:cs="Times New Roman"/>
          <w:b/>
          <w:sz w:val="21"/>
          <w:szCs w:val="21"/>
          <w:lang w:eastAsia="ru-RU"/>
        </w:rPr>
        <w:t xml:space="preserve"> Владимир Андреевич (ИП </w:t>
      </w:r>
      <w:proofErr w:type="spellStart"/>
      <w:r w:rsidRPr="005053B0">
        <w:rPr>
          <w:rFonts w:ascii="Times New Roman" w:eastAsia="Times New Roman" w:hAnsi="Times New Roman" w:cs="Times New Roman"/>
          <w:b/>
          <w:sz w:val="21"/>
          <w:szCs w:val="21"/>
          <w:lang w:eastAsia="ru-RU"/>
        </w:rPr>
        <w:t>Руголь</w:t>
      </w:r>
      <w:proofErr w:type="spellEnd"/>
      <w:r w:rsidRPr="005053B0">
        <w:rPr>
          <w:rFonts w:ascii="Times New Roman" w:eastAsia="Times New Roman" w:hAnsi="Times New Roman" w:cs="Times New Roman"/>
          <w:b/>
          <w:sz w:val="21"/>
          <w:szCs w:val="21"/>
          <w:lang w:eastAsia="ru-RU"/>
        </w:rPr>
        <w:t xml:space="preserve"> В.А.)</w:t>
      </w:r>
      <w:r w:rsidRPr="005053B0">
        <w:rPr>
          <w:rFonts w:ascii="Times New Roman" w:eastAsia="Times New Roman" w:hAnsi="Times New Roman" w:cs="Times New Roman"/>
          <w:sz w:val="21"/>
          <w:szCs w:val="21"/>
          <w:lang w:eastAsia="ru-RU"/>
        </w:rPr>
        <w:t xml:space="preserve">, именуемый в дальнейшем </w:t>
      </w:r>
      <w:r w:rsidRPr="005053B0">
        <w:rPr>
          <w:rFonts w:ascii="Times New Roman" w:eastAsia="Times New Roman" w:hAnsi="Times New Roman" w:cs="Times New Roman"/>
          <w:b/>
          <w:sz w:val="21"/>
          <w:szCs w:val="21"/>
          <w:lang w:eastAsia="ru-RU"/>
        </w:rPr>
        <w:t>«Арендодатель»</w:t>
      </w:r>
      <w:r w:rsidRPr="005053B0">
        <w:rPr>
          <w:rFonts w:ascii="Times New Roman" w:eastAsia="Times New Roman" w:hAnsi="Times New Roman" w:cs="Times New Roman"/>
          <w:sz w:val="21"/>
          <w:szCs w:val="21"/>
          <w:lang w:eastAsia="ru-RU"/>
        </w:rPr>
        <w:t>, действующий на основании Уведомления о постановке на учёт физического лица в налоговом органе № 633144000 от 11.01.2022г</w:t>
      </w:r>
      <w:r w:rsidR="009B607C" w:rsidRPr="005053B0">
        <w:rPr>
          <w:rFonts w:ascii="Times New Roman" w:eastAsia="Times New Roman" w:hAnsi="Times New Roman" w:cs="Times New Roman"/>
          <w:sz w:val="21"/>
          <w:szCs w:val="21"/>
          <w:lang w:eastAsia="ru-RU"/>
        </w:rPr>
        <w:t>.</w:t>
      </w:r>
      <w:r w:rsidR="00637721" w:rsidRPr="005053B0">
        <w:rPr>
          <w:rFonts w:ascii="Times New Roman" w:eastAsia="Times New Roman" w:hAnsi="Times New Roman" w:cs="Times New Roman"/>
          <w:sz w:val="21"/>
          <w:szCs w:val="21"/>
          <w:lang w:eastAsia="ru-RU"/>
        </w:rPr>
        <w:t>, с одной стороны, и</w:t>
      </w:r>
    </w:p>
    <w:p w14:paraId="103478ED" w14:textId="492C8C43" w:rsidR="00637721" w:rsidRPr="00504167" w:rsidRDefault="00504167" w:rsidP="00243E09">
      <w:pPr>
        <w:pStyle w:val="ab"/>
        <w:ind w:firstLine="426"/>
        <w:jc w:val="both"/>
        <w:rPr>
          <w:rFonts w:ascii="Times New Roman" w:hAnsi="Times New Roman"/>
          <w:sz w:val="21"/>
        </w:rPr>
      </w:pPr>
      <w:r w:rsidRPr="00504167">
        <w:rPr>
          <w:rFonts w:ascii="Times New Roman" w:hAnsi="Times New Roman"/>
          <w:b/>
          <w:sz w:val="21"/>
        </w:rPr>
        <w:t xml:space="preserve">Индивидуальный предприниматель </w:t>
      </w:r>
      <w:r w:rsidRPr="00504167">
        <w:rPr>
          <w:rFonts w:ascii="Times New Roman" w:hAnsi="Times New Roman"/>
          <w:b/>
        </w:rPr>
        <w:t>Хасанов Александр Юрьевич </w:t>
      </w:r>
      <w:r w:rsidR="00511B0C" w:rsidRPr="00504167">
        <w:rPr>
          <w:rFonts w:ascii="Times New Roman" w:eastAsia="Calibri" w:hAnsi="Times New Roman"/>
          <w:b/>
          <w:sz w:val="21"/>
        </w:rPr>
        <w:t>(</w:t>
      </w:r>
      <w:r w:rsidR="00243E09" w:rsidRPr="00504167">
        <w:rPr>
          <w:rFonts w:ascii="Times New Roman" w:eastAsia="Calibri" w:hAnsi="Times New Roman"/>
          <w:b/>
          <w:sz w:val="21"/>
        </w:rPr>
        <w:t xml:space="preserve">ИП </w:t>
      </w:r>
      <w:r w:rsidRPr="00504167">
        <w:rPr>
          <w:rFonts w:ascii="Times New Roman" w:hAnsi="Times New Roman"/>
          <w:b/>
        </w:rPr>
        <w:t>Хасанов А.Ю.</w:t>
      </w:r>
      <w:r w:rsidR="00511B0C" w:rsidRPr="00504167">
        <w:rPr>
          <w:rFonts w:ascii="Times New Roman" w:eastAsia="Calibri" w:hAnsi="Times New Roman"/>
          <w:b/>
          <w:sz w:val="21"/>
        </w:rPr>
        <w:t>)</w:t>
      </w:r>
      <w:r w:rsidR="00637721" w:rsidRPr="00504167">
        <w:rPr>
          <w:rFonts w:ascii="Times New Roman" w:eastAsia="Calibri" w:hAnsi="Times New Roman"/>
          <w:b/>
          <w:sz w:val="21"/>
        </w:rPr>
        <w:t>,</w:t>
      </w:r>
      <w:r w:rsidR="009B1F7A" w:rsidRPr="00504167">
        <w:rPr>
          <w:rFonts w:ascii="Times New Roman" w:eastAsia="Calibri" w:hAnsi="Times New Roman"/>
          <w:b/>
          <w:sz w:val="21"/>
        </w:rPr>
        <w:t xml:space="preserve"> </w:t>
      </w:r>
      <w:r w:rsidR="00637721" w:rsidRPr="00504167">
        <w:rPr>
          <w:rFonts w:ascii="Times New Roman" w:hAnsi="Times New Roman"/>
          <w:sz w:val="21"/>
        </w:rPr>
        <w:t>именуем</w:t>
      </w:r>
      <w:r>
        <w:rPr>
          <w:rFonts w:ascii="Times New Roman" w:hAnsi="Times New Roman"/>
          <w:sz w:val="21"/>
        </w:rPr>
        <w:t>ый</w:t>
      </w:r>
      <w:r w:rsidR="00637721" w:rsidRPr="00504167">
        <w:rPr>
          <w:rFonts w:ascii="Times New Roman" w:hAnsi="Times New Roman"/>
          <w:sz w:val="21"/>
        </w:rPr>
        <w:t xml:space="preserve"> в дальнейшем </w:t>
      </w:r>
      <w:r w:rsidR="00637721" w:rsidRPr="00504167">
        <w:rPr>
          <w:rFonts w:ascii="Times New Roman" w:hAnsi="Times New Roman"/>
          <w:b/>
          <w:sz w:val="21"/>
        </w:rPr>
        <w:t>«Арендатор</w:t>
      </w:r>
      <w:r w:rsidR="009B1F7A" w:rsidRPr="00504167">
        <w:rPr>
          <w:rFonts w:ascii="Times New Roman" w:hAnsi="Times New Roman"/>
          <w:b/>
          <w:sz w:val="21"/>
        </w:rPr>
        <w:t xml:space="preserve">», </w:t>
      </w:r>
      <w:r w:rsidR="00EC2E11" w:rsidRPr="00504167">
        <w:rPr>
          <w:rFonts w:ascii="Times New Roman" w:hAnsi="Times New Roman"/>
          <w:sz w:val="21"/>
        </w:rPr>
        <w:t>действующ</w:t>
      </w:r>
      <w:r>
        <w:rPr>
          <w:rFonts w:ascii="Times New Roman" w:hAnsi="Times New Roman"/>
          <w:sz w:val="21"/>
        </w:rPr>
        <w:t>ий</w:t>
      </w:r>
      <w:r w:rsidR="00EC2E11" w:rsidRPr="00504167">
        <w:rPr>
          <w:rFonts w:ascii="Times New Roman" w:hAnsi="Times New Roman"/>
          <w:sz w:val="21"/>
        </w:rPr>
        <w:t xml:space="preserve"> на основании </w:t>
      </w:r>
      <w:r>
        <w:rPr>
          <w:rFonts w:ascii="Times New Roman" w:hAnsi="Times New Roman"/>
          <w:sz w:val="21"/>
        </w:rPr>
        <w:t>Свидетельства</w:t>
      </w:r>
      <w:r w:rsidR="00243E09" w:rsidRPr="00504167">
        <w:rPr>
          <w:rFonts w:ascii="Times New Roman" w:hAnsi="Times New Roman"/>
          <w:sz w:val="21"/>
        </w:rPr>
        <w:t xml:space="preserve"> о государственной регистрации физического лица в качестве индивидуального предпринимателя</w:t>
      </w:r>
      <w:r w:rsidR="00EC2E11" w:rsidRPr="00504167">
        <w:rPr>
          <w:rFonts w:ascii="Times New Roman" w:hAnsi="Times New Roman"/>
          <w:sz w:val="21"/>
        </w:rPr>
        <w:t>,</w:t>
      </w:r>
      <w:r w:rsidR="002763CF" w:rsidRPr="00504167">
        <w:rPr>
          <w:rFonts w:ascii="Times New Roman" w:hAnsi="Times New Roman"/>
          <w:sz w:val="21"/>
        </w:rPr>
        <w:t xml:space="preserve"> </w:t>
      </w:r>
      <w:r w:rsidR="00637721" w:rsidRPr="00504167">
        <w:rPr>
          <w:rFonts w:ascii="Times New Roman" w:hAnsi="Times New Roman"/>
          <w:sz w:val="21"/>
        </w:rPr>
        <w:t xml:space="preserve">с другой стороны, </w:t>
      </w:r>
    </w:p>
    <w:p w14:paraId="480FC2D6" w14:textId="77777777" w:rsidR="00637721" w:rsidRPr="005053B0" w:rsidRDefault="00637721" w:rsidP="00D3695D">
      <w:pPr>
        <w:spacing w:after="0" w:line="240" w:lineRule="auto"/>
        <w:ind w:firstLine="426"/>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вместе именуемые Стороны, а индивидуально – Сторона, заключили настоящий договор аренды недвижимого имущества (далее по тексту – Договор) о нижеследующем:</w:t>
      </w:r>
      <w:r w:rsidRPr="005053B0">
        <w:rPr>
          <w:rFonts w:ascii="Times New Roman" w:eastAsia="Times New Roman" w:hAnsi="Times New Roman" w:cs="Times New Roman"/>
          <w:sz w:val="21"/>
          <w:szCs w:val="21"/>
          <w:lang w:eastAsia="ar-SA"/>
        </w:rPr>
        <w:t xml:space="preserve"> </w:t>
      </w:r>
    </w:p>
    <w:p w14:paraId="1FB26210" w14:textId="77777777" w:rsidR="00637721" w:rsidRPr="005053B0" w:rsidRDefault="00637721" w:rsidP="00637721">
      <w:pPr>
        <w:numPr>
          <w:ilvl w:val="0"/>
          <w:numId w:val="1"/>
        </w:numPr>
        <w:tabs>
          <w:tab w:val="left" w:pos="567"/>
        </w:tabs>
        <w:spacing w:before="240" w:after="120" w:line="240" w:lineRule="auto"/>
        <w:ind w:left="357"/>
        <w:jc w:val="center"/>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ПРЕДМЕТ ДОГОВОРА</w:t>
      </w:r>
    </w:p>
    <w:p w14:paraId="1968BCE2" w14:textId="4988ECB0" w:rsidR="00637721" w:rsidRPr="00243E09" w:rsidRDefault="00637721" w:rsidP="00730D9F">
      <w:pPr>
        <w:numPr>
          <w:ilvl w:val="1"/>
          <w:numId w:val="1"/>
        </w:numPr>
        <w:tabs>
          <w:tab w:val="left" w:pos="142"/>
        </w:tabs>
        <w:spacing w:after="0" w:line="240" w:lineRule="auto"/>
        <w:ind w:left="0" w:firstLine="142"/>
        <w:jc w:val="both"/>
        <w:rPr>
          <w:rFonts w:ascii="Times New Roman" w:eastAsia="Times New Roman" w:hAnsi="Times New Roman" w:cs="Times New Roman"/>
          <w:sz w:val="21"/>
          <w:szCs w:val="21"/>
          <w:lang w:eastAsia="ar-SA"/>
        </w:rPr>
      </w:pPr>
      <w:r w:rsidRPr="00243E09">
        <w:rPr>
          <w:rFonts w:ascii="Times New Roman" w:eastAsia="Times New Roman" w:hAnsi="Times New Roman" w:cs="Times New Roman"/>
          <w:sz w:val="21"/>
          <w:szCs w:val="21"/>
          <w:lang w:eastAsia="ar-SA"/>
        </w:rPr>
        <w:t xml:space="preserve">Арендодатель </w:t>
      </w:r>
      <w:r w:rsidRPr="00243E09">
        <w:rPr>
          <w:rFonts w:ascii="Times New Roman" w:eastAsia="Times New Roman" w:hAnsi="Times New Roman" w:cs="Times New Roman"/>
          <w:sz w:val="21"/>
          <w:szCs w:val="21"/>
          <w:lang w:eastAsia="ru-RU"/>
        </w:rPr>
        <w:t xml:space="preserve">передает, а Арендатор принимает во временное владение и пользование часть нежилого </w:t>
      </w:r>
      <w:r w:rsidR="00F26A6B" w:rsidRPr="00243E09">
        <w:rPr>
          <w:rFonts w:ascii="Times New Roman" w:eastAsia="Times New Roman" w:hAnsi="Times New Roman" w:cs="Times New Roman"/>
          <w:sz w:val="21"/>
          <w:szCs w:val="21"/>
          <w:lang w:eastAsia="ru-RU"/>
        </w:rPr>
        <w:t xml:space="preserve">помещения </w:t>
      </w:r>
      <w:r w:rsidRPr="00243E09">
        <w:rPr>
          <w:rFonts w:ascii="Times New Roman" w:eastAsia="Times New Roman" w:hAnsi="Times New Roman" w:cs="Times New Roman"/>
          <w:sz w:val="21"/>
          <w:szCs w:val="21"/>
          <w:lang w:eastAsia="ru-RU"/>
        </w:rPr>
        <w:t>(далее – Помещение), расположенн</w:t>
      </w:r>
      <w:r w:rsidR="00F26A6B" w:rsidRPr="00243E09">
        <w:rPr>
          <w:rFonts w:ascii="Times New Roman" w:eastAsia="Times New Roman" w:hAnsi="Times New Roman" w:cs="Times New Roman"/>
          <w:sz w:val="21"/>
          <w:szCs w:val="21"/>
          <w:lang w:eastAsia="ru-RU"/>
        </w:rPr>
        <w:t>ого</w:t>
      </w:r>
      <w:r w:rsidRPr="00243E09">
        <w:rPr>
          <w:rFonts w:ascii="Times New Roman" w:eastAsia="Times New Roman" w:hAnsi="Times New Roman" w:cs="Times New Roman"/>
          <w:sz w:val="21"/>
          <w:szCs w:val="21"/>
          <w:lang w:eastAsia="ru-RU"/>
        </w:rPr>
        <w:t xml:space="preserve"> по адресу: </w:t>
      </w:r>
      <w:r w:rsidR="00243E09" w:rsidRPr="00243E09">
        <w:rPr>
          <w:rFonts w:ascii="Times New Roman" w:hAnsi="Times New Roman"/>
          <w:iCs/>
          <w:sz w:val="21"/>
          <w:szCs w:val="21"/>
        </w:rPr>
        <w:t xml:space="preserve">199178, г. Санкт-Петербург, Малый пр-т В.О., д.58, Литер «А», помещение 30-Н, </w:t>
      </w:r>
      <w:r w:rsidR="00243E09">
        <w:rPr>
          <w:rFonts w:ascii="Times New Roman" w:hAnsi="Times New Roman"/>
          <w:iCs/>
          <w:sz w:val="21"/>
          <w:szCs w:val="21"/>
        </w:rPr>
        <w:t xml:space="preserve">комната № 1 (часть), </w:t>
      </w:r>
      <w:r w:rsidR="00243E09" w:rsidRPr="00243E09">
        <w:rPr>
          <w:rFonts w:ascii="Times New Roman" w:hAnsi="Times New Roman"/>
          <w:iCs/>
          <w:sz w:val="21"/>
          <w:szCs w:val="21"/>
        </w:rPr>
        <w:t>кадастровый № 78:06:0002076:2241</w:t>
      </w:r>
      <w:r w:rsidR="009E1C29" w:rsidRPr="00243E09">
        <w:rPr>
          <w:rFonts w:ascii="Times New Roman" w:eastAsia="Times New Roman" w:hAnsi="Times New Roman" w:cs="Times New Roman"/>
          <w:sz w:val="21"/>
          <w:szCs w:val="21"/>
          <w:lang w:eastAsia="ru-RU"/>
        </w:rPr>
        <w:t>.</w:t>
      </w:r>
    </w:p>
    <w:p w14:paraId="6222DF00" w14:textId="77777777" w:rsidR="00637721" w:rsidRPr="005053B0" w:rsidRDefault="00637721" w:rsidP="00730D9F">
      <w:pPr>
        <w:numPr>
          <w:ilvl w:val="2"/>
          <w:numId w:val="1"/>
        </w:numPr>
        <w:tabs>
          <w:tab w:val="left" w:pos="142"/>
        </w:tabs>
        <w:spacing w:after="0" w:line="240" w:lineRule="auto"/>
        <w:ind w:left="0" w:firstLine="142"/>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b/>
          <w:bCs/>
          <w:sz w:val="21"/>
          <w:szCs w:val="21"/>
          <w:lang w:eastAsia="ru-RU"/>
        </w:rPr>
        <w:t>Арендуемое Помещение:</w:t>
      </w:r>
    </w:p>
    <w:p w14:paraId="6ED1E5FA" w14:textId="77777777" w:rsidR="00637721" w:rsidRPr="005053B0" w:rsidRDefault="00637721" w:rsidP="00730D9F">
      <w:pPr>
        <w:tabs>
          <w:tab w:val="left" w:pos="142"/>
        </w:tabs>
        <w:spacing w:after="0" w:line="240" w:lineRule="auto"/>
        <w:ind w:firstLine="142"/>
        <w:jc w:val="both"/>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 xml:space="preserve">- располагается на </w:t>
      </w:r>
      <w:r w:rsidR="009B1F7A" w:rsidRPr="00243E09">
        <w:rPr>
          <w:rFonts w:ascii="Times New Roman" w:eastAsia="Times New Roman" w:hAnsi="Times New Roman" w:cs="Times New Roman"/>
          <w:b/>
          <w:bCs/>
          <w:sz w:val="21"/>
          <w:szCs w:val="21"/>
          <w:lang w:eastAsia="ru-RU"/>
        </w:rPr>
        <w:t>1</w:t>
      </w:r>
      <w:r w:rsidRPr="005053B0">
        <w:rPr>
          <w:rFonts w:ascii="Times New Roman" w:eastAsia="Times New Roman" w:hAnsi="Times New Roman" w:cs="Times New Roman"/>
          <w:b/>
          <w:bCs/>
          <w:sz w:val="21"/>
          <w:szCs w:val="21"/>
          <w:lang w:eastAsia="ru-RU"/>
        </w:rPr>
        <w:t xml:space="preserve"> этаже;</w:t>
      </w:r>
    </w:p>
    <w:p w14:paraId="0570A601" w14:textId="3A7DEBF5" w:rsidR="00637721" w:rsidRPr="005053B0" w:rsidRDefault="00637721" w:rsidP="00730D9F">
      <w:pPr>
        <w:tabs>
          <w:tab w:val="left" w:pos="142"/>
        </w:tabs>
        <w:spacing w:after="0" w:line="240" w:lineRule="auto"/>
        <w:ind w:firstLine="142"/>
        <w:jc w:val="both"/>
        <w:rPr>
          <w:rFonts w:ascii="Times New Roman" w:eastAsia="Times New Roman" w:hAnsi="Times New Roman" w:cs="Times New Roman"/>
          <w:b/>
          <w:bCs/>
          <w:color w:val="000000"/>
          <w:sz w:val="21"/>
          <w:szCs w:val="21"/>
          <w:lang w:eastAsia="ru-RU"/>
        </w:rPr>
      </w:pPr>
      <w:r w:rsidRPr="005053B0">
        <w:rPr>
          <w:rFonts w:ascii="Times New Roman" w:eastAsia="Times New Roman" w:hAnsi="Times New Roman" w:cs="Times New Roman"/>
          <w:b/>
          <w:bCs/>
          <w:sz w:val="21"/>
          <w:szCs w:val="21"/>
          <w:lang w:eastAsia="ru-RU"/>
        </w:rPr>
        <w:t xml:space="preserve">- площадь – </w:t>
      </w:r>
      <w:r w:rsidR="00D945CE" w:rsidRPr="00243E09">
        <w:rPr>
          <w:rFonts w:ascii="Times New Roman" w:eastAsia="Times New Roman" w:hAnsi="Times New Roman" w:cs="Times New Roman"/>
          <w:b/>
          <w:bCs/>
          <w:sz w:val="21"/>
          <w:szCs w:val="21"/>
          <w:lang w:eastAsia="ru-RU"/>
        </w:rPr>
        <w:t xml:space="preserve">43 </w:t>
      </w:r>
      <w:r w:rsidRPr="00243E09">
        <w:rPr>
          <w:rFonts w:ascii="Times New Roman" w:eastAsia="Times New Roman" w:hAnsi="Times New Roman" w:cs="Times New Roman"/>
          <w:b/>
          <w:bCs/>
          <w:sz w:val="21"/>
          <w:szCs w:val="21"/>
          <w:lang w:eastAsia="ru-RU"/>
        </w:rPr>
        <w:t>(</w:t>
      </w:r>
      <w:r w:rsidR="00D945CE" w:rsidRPr="00243E09">
        <w:rPr>
          <w:rFonts w:ascii="Times New Roman" w:eastAsia="Times New Roman" w:hAnsi="Times New Roman" w:cs="Times New Roman"/>
          <w:b/>
          <w:bCs/>
          <w:sz w:val="21"/>
          <w:szCs w:val="21"/>
          <w:lang w:eastAsia="ru-RU"/>
        </w:rPr>
        <w:t>сорок три</w:t>
      </w:r>
      <w:r w:rsidRPr="00243E09">
        <w:rPr>
          <w:rFonts w:ascii="Times New Roman" w:eastAsia="Times New Roman" w:hAnsi="Times New Roman" w:cs="Times New Roman"/>
          <w:b/>
          <w:bCs/>
          <w:sz w:val="21"/>
          <w:szCs w:val="21"/>
          <w:lang w:eastAsia="ru-RU"/>
        </w:rPr>
        <w:t>) кв. м.</w:t>
      </w:r>
      <w:r w:rsidRPr="00243E09">
        <w:rPr>
          <w:rFonts w:ascii="Times New Roman" w:eastAsia="Times New Roman" w:hAnsi="Times New Roman" w:cs="Times New Roman"/>
          <w:b/>
          <w:bCs/>
          <w:color w:val="000000"/>
          <w:sz w:val="21"/>
          <w:szCs w:val="21"/>
          <w:lang w:eastAsia="ru-RU"/>
        </w:rPr>
        <w:t>,</w:t>
      </w:r>
    </w:p>
    <w:p w14:paraId="4D9D2358" w14:textId="512B200E" w:rsidR="00637721" w:rsidRPr="005053B0" w:rsidRDefault="00637721" w:rsidP="00730D9F">
      <w:pPr>
        <w:tabs>
          <w:tab w:val="left" w:pos="142"/>
        </w:tabs>
        <w:spacing w:after="0" w:line="240" w:lineRule="auto"/>
        <w:ind w:firstLine="142"/>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b/>
          <w:sz w:val="21"/>
          <w:szCs w:val="21"/>
          <w:lang w:eastAsia="ru-RU"/>
        </w:rPr>
        <w:t>- номера арендуемых</w:t>
      </w:r>
      <w:r w:rsidR="00F26A6B" w:rsidRPr="005053B0">
        <w:rPr>
          <w:rFonts w:ascii="Times New Roman" w:eastAsia="Times New Roman" w:hAnsi="Times New Roman" w:cs="Times New Roman"/>
          <w:b/>
          <w:sz w:val="21"/>
          <w:szCs w:val="21"/>
          <w:lang w:eastAsia="ru-RU"/>
        </w:rPr>
        <w:t xml:space="preserve"> комнат в</w:t>
      </w:r>
      <w:r w:rsidR="00243E09">
        <w:rPr>
          <w:rFonts w:ascii="Times New Roman" w:eastAsia="Times New Roman" w:hAnsi="Times New Roman" w:cs="Times New Roman"/>
          <w:b/>
          <w:sz w:val="21"/>
          <w:szCs w:val="21"/>
          <w:lang w:eastAsia="ru-RU"/>
        </w:rPr>
        <w:t xml:space="preserve"> Помещений: помещение 30-Н, комната</w:t>
      </w:r>
      <w:r w:rsidRPr="005053B0">
        <w:rPr>
          <w:rFonts w:ascii="Times New Roman" w:eastAsia="Times New Roman" w:hAnsi="Times New Roman" w:cs="Times New Roman"/>
          <w:b/>
          <w:sz w:val="21"/>
          <w:szCs w:val="21"/>
          <w:lang w:eastAsia="ru-RU"/>
        </w:rPr>
        <w:t xml:space="preserve"> №</w:t>
      </w:r>
      <w:r w:rsidR="00540E0D" w:rsidRPr="005053B0">
        <w:rPr>
          <w:rFonts w:ascii="Times New Roman" w:eastAsia="Times New Roman" w:hAnsi="Times New Roman" w:cs="Times New Roman"/>
          <w:b/>
          <w:sz w:val="21"/>
          <w:szCs w:val="21"/>
          <w:lang w:eastAsia="ru-RU"/>
        </w:rPr>
        <w:t xml:space="preserve"> </w:t>
      </w:r>
      <w:r w:rsidR="00243E09">
        <w:rPr>
          <w:rFonts w:ascii="Times New Roman" w:eastAsia="Times New Roman" w:hAnsi="Times New Roman" w:cs="Times New Roman"/>
          <w:b/>
          <w:sz w:val="21"/>
          <w:szCs w:val="21"/>
          <w:lang w:eastAsia="ru-RU"/>
        </w:rPr>
        <w:t>1 (часть).</w:t>
      </w:r>
    </w:p>
    <w:p w14:paraId="2061BC8A" w14:textId="1859E788" w:rsidR="00637721" w:rsidRPr="005053B0" w:rsidRDefault="00637721" w:rsidP="00504167">
      <w:pPr>
        <w:numPr>
          <w:ilvl w:val="1"/>
          <w:numId w:val="1"/>
        </w:numPr>
        <w:tabs>
          <w:tab w:val="left" w:pos="142"/>
        </w:tabs>
        <w:spacing w:after="0" w:line="240" w:lineRule="auto"/>
        <w:ind w:left="567"/>
        <w:jc w:val="both"/>
        <w:rPr>
          <w:rFonts w:ascii="Times New Roman" w:eastAsia="Times New Roman" w:hAnsi="Times New Roman" w:cs="Times New Roman"/>
          <w:sz w:val="21"/>
          <w:szCs w:val="21"/>
          <w:lang w:eastAsia="ar-SA"/>
        </w:rPr>
      </w:pPr>
      <w:r w:rsidRPr="005053B0">
        <w:rPr>
          <w:rFonts w:ascii="Times New Roman" w:eastAsia="Times New Roman" w:hAnsi="Times New Roman" w:cs="Times New Roman"/>
          <w:sz w:val="21"/>
          <w:szCs w:val="21"/>
          <w:lang w:eastAsia="ar-SA"/>
        </w:rPr>
        <w:t>Помещение передается для использования под</w:t>
      </w:r>
      <w:r w:rsidR="00F26A6B" w:rsidRPr="005053B0">
        <w:rPr>
          <w:rFonts w:ascii="Times New Roman" w:eastAsia="Times New Roman" w:hAnsi="Times New Roman" w:cs="Times New Roman"/>
          <w:sz w:val="21"/>
          <w:szCs w:val="21"/>
          <w:lang w:eastAsia="ar-SA"/>
        </w:rPr>
        <w:t xml:space="preserve">: </w:t>
      </w:r>
      <w:r w:rsidR="00243E09">
        <w:rPr>
          <w:rFonts w:ascii="Times New Roman" w:eastAsia="Times New Roman" w:hAnsi="Times New Roman" w:cs="Times New Roman"/>
          <w:sz w:val="21"/>
          <w:szCs w:val="21"/>
          <w:lang w:eastAsia="ar-SA"/>
        </w:rPr>
        <w:t>п</w:t>
      </w:r>
      <w:r w:rsidR="00D945CE" w:rsidRPr="00D945CE">
        <w:rPr>
          <w:rFonts w:ascii="Times New Roman" w:eastAsia="Times New Roman" w:hAnsi="Times New Roman" w:cs="Times New Roman"/>
          <w:sz w:val="21"/>
          <w:szCs w:val="21"/>
          <w:lang w:eastAsia="ar-SA"/>
        </w:rPr>
        <w:t>ункт выдачи заказов</w:t>
      </w:r>
      <w:r w:rsidR="00F26A6B" w:rsidRPr="005053B0">
        <w:rPr>
          <w:rFonts w:ascii="Times New Roman" w:eastAsia="Times New Roman" w:hAnsi="Times New Roman" w:cs="Times New Roman"/>
          <w:sz w:val="21"/>
          <w:szCs w:val="21"/>
          <w:lang w:eastAsia="ar-SA"/>
        </w:rPr>
        <w:t>.</w:t>
      </w:r>
    </w:p>
    <w:p w14:paraId="608ABE3E" w14:textId="77777777" w:rsidR="00D3695D" w:rsidRPr="005053B0" w:rsidRDefault="00D3695D" w:rsidP="00D3695D">
      <w:pPr>
        <w:pStyle w:val="aa"/>
        <w:numPr>
          <w:ilvl w:val="1"/>
          <w:numId w:val="1"/>
        </w:numPr>
        <w:tabs>
          <w:tab w:val="left" w:pos="142"/>
        </w:tabs>
        <w:spacing w:after="0" w:line="240" w:lineRule="auto"/>
        <w:ind w:left="0" w:firstLine="142"/>
        <w:jc w:val="both"/>
        <w:rPr>
          <w:rFonts w:ascii="Times New Roman" w:eastAsia="Times New Roman" w:hAnsi="Times New Roman" w:cs="Times New Roman"/>
          <w:sz w:val="21"/>
          <w:szCs w:val="21"/>
          <w:lang w:eastAsia="ar-SA"/>
        </w:rPr>
      </w:pPr>
      <w:r w:rsidRPr="005053B0">
        <w:rPr>
          <w:rFonts w:ascii="Times New Roman" w:eastAsia="Times New Roman" w:hAnsi="Times New Roman" w:cs="Times New Roman"/>
          <w:sz w:val="21"/>
          <w:szCs w:val="21"/>
          <w:lang w:eastAsia="ar-SA"/>
        </w:rPr>
        <w:t xml:space="preserve">Точное </w:t>
      </w:r>
      <w:r w:rsidRPr="005053B0">
        <w:rPr>
          <w:rFonts w:ascii="Times New Roman" w:eastAsia="Times New Roman" w:hAnsi="Times New Roman" w:cs="Times New Roman"/>
          <w:snapToGrid w:val="0"/>
          <w:sz w:val="21"/>
          <w:szCs w:val="21"/>
          <w:lang w:eastAsia="ar-SA"/>
        </w:rPr>
        <w:t>расположение арендуемого Помещения обозначено на поэтажном плане</w:t>
      </w:r>
      <w:r w:rsidRPr="005053B0">
        <w:rPr>
          <w:rFonts w:ascii="Times New Roman" w:eastAsia="Times New Roman" w:hAnsi="Times New Roman" w:cs="Times New Roman"/>
          <w:sz w:val="21"/>
          <w:szCs w:val="21"/>
          <w:lang w:eastAsia="ar-SA"/>
        </w:rPr>
        <w:t>, являющегося неотъемлемой частью настоящего Договора (Приложение № 1 к Договору), подписываемом Сторонами.</w:t>
      </w:r>
    </w:p>
    <w:p w14:paraId="45B12EA2" w14:textId="77777777" w:rsidR="00D3695D" w:rsidRPr="005053B0" w:rsidRDefault="00D3695D" w:rsidP="00D3695D">
      <w:pPr>
        <w:tabs>
          <w:tab w:val="left" w:pos="142"/>
        </w:tabs>
        <w:spacing w:after="0" w:line="240" w:lineRule="auto"/>
        <w:ind w:firstLine="142"/>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 xml:space="preserve">1.4. Передаваемое Арендатору Помещение, на момент его передачи </w:t>
      </w:r>
      <w:r w:rsidRPr="00243E09">
        <w:rPr>
          <w:rFonts w:ascii="Times New Roman" w:eastAsia="Times New Roman" w:hAnsi="Times New Roman" w:cs="Times New Roman"/>
          <w:sz w:val="21"/>
          <w:szCs w:val="21"/>
          <w:lang w:eastAsia="ru-RU"/>
        </w:rPr>
        <w:t>не оборудовано, под цели, предусмотренные настоящим Договором (п. 1.2.). Арендатор самостоятельно и за свой счет осуществляет весь комплекс необходимых работ и мероприятий, в соответствии с требованиями действующего законодательства РФ, для приведения Помещения в состояние пригодное для его использования в соответствии с п. 1.2. настоящего Договора</w:t>
      </w:r>
      <w:r w:rsidRPr="00243E09">
        <w:rPr>
          <w:rFonts w:ascii="Times New Roman" w:eastAsia="Times New Roman" w:hAnsi="Times New Roman" w:cs="Times New Roman"/>
          <w:b/>
          <w:sz w:val="21"/>
          <w:szCs w:val="21"/>
          <w:lang w:eastAsia="ru-RU"/>
        </w:rPr>
        <w:t>.</w:t>
      </w:r>
      <w:r w:rsidRPr="005053B0">
        <w:rPr>
          <w:rFonts w:ascii="Times New Roman" w:eastAsia="Times New Roman" w:hAnsi="Times New Roman" w:cs="Times New Roman"/>
          <w:b/>
          <w:sz w:val="21"/>
          <w:szCs w:val="21"/>
          <w:lang w:eastAsia="ru-RU"/>
        </w:rPr>
        <w:t xml:space="preserve"> </w:t>
      </w:r>
      <w:r w:rsidRPr="005053B0">
        <w:rPr>
          <w:rFonts w:ascii="Times New Roman" w:eastAsia="Times New Roman" w:hAnsi="Times New Roman" w:cs="Times New Roman"/>
          <w:sz w:val="21"/>
          <w:szCs w:val="21"/>
          <w:lang w:eastAsia="ru-RU"/>
        </w:rPr>
        <w:t xml:space="preserve">Стоимость неотделимых улучшений, произведенных Арендатором с согласия Арендодателя возмещению не подлежит. </w:t>
      </w:r>
    </w:p>
    <w:p w14:paraId="7F6BB9FA" w14:textId="77777777" w:rsidR="00C3548E" w:rsidRDefault="00D3695D" w:rsidP="00C3548E">
      <w:pPr>
        <w:numPr>
          <w:ilvl w:val="1"/>
          <w:numId w:val="9"/>
        </w:numPr>
        <w:tabs>
          <w:tab w:val="left" w:pos="142"/>
        </w:tabs>
        <w:spacing w:after="0" w:line="240" w:lineRule="auto"/>
        <w:ind w:left="0" w:firstLine="142"/>
        <w:jc w:val="both"/>
        <w:rPr>
          <w:rFonts w:ascii="Times New Roman" w:eastAsia="Times New Roman" w:hAnsi="Times New Roman" w:cs="Times New Roman"/>
          <w:lang w:eastAsia="ru-RU"/>
        </w:rPr>
      </w:pPr>
      <w:r w:rsidRPr="005053B0">
        <w:rPr>
          <w:rFonts w:ascii="Times New Roman" w:eastAsia="Times New Roman" w:hAnsi="Times New Roman" w:cs="Times New Roman"/>
          <w:sz w:val="21"/>
          <w:szCs w:val="21"/>
          <w:lang w:eastAsia="ru-RU"/>
        </w:rPr>
        <w:t xml:space="preserve">1.5.Помещения предоставляется в аренду на срок с </w:t>
      </w:r>
      <w:r w:rsidRPr="00243E09">
        <w:rPr>
          <w:rFonts w:ascii="Times New Roman" w:eastAsia="Times New Roman" w:hAnsi="Times New Roman" w:cs="Times New Roman"/>
          <w:sz w:val="21"/>
          <w:szCs w:val="21"/>
          <w:lang w:eastAsia="ru-RU"/>
        </w:rPr>
        <w:t>«0</w:t>
      </w:r>
      <w:r w:rsidR="00504167">
        <w:rPr>
          <w:rFonts w:ascii="Times New Roman" w:eastAsia="Times New Roman" w:hAnsi="Times New Roman" w:cs="Times New Roman"/>
          <w:sz w:val="21"/>
          <w:szCs w:val="21"/>
          <w:lang w:eastAsia="ru-RU"/>
        </w:rPr>
        <w:t xml:space="preserve">1» ноября </w:t>
      </w:r>
      <w:r w:rsidR="00D945CE" w:rsidRPr="00243E09">
        <w:rPr>
          <w:rFonts w:ascii="Times New Roman" w:eastAsia="Times New Roman" w:hAnsi="Times New Roman" w:cs="Times New Roman"/>
          <w:sz w:val="21"/>
          <w:szCs w:val="21"/>
          <w:lang w:eastAsia="ru-RU"/>
        </w:rPr>
        <w:t>2024г. по «3</w:t>
      </w:r>
      <w:r w:rsidR="00504167">
        <w:rPr>
          <w:rFonts w:ascii="Times New Roman" w:eastAsia="Times New Roman" w:hAnsi="Times New Roman" w:cs="Times New Roman"/>
          <w:sz w:val="21"/>
          <w:szCs w:val="21"/>
          <w:lang w:eastAsia="ru-RU"/>
        </w:rPr>
        <w:t>0</w:t>
      </w:r>
      <w:r w:rsidR="00D945CE" w:rsidRPr="00243E09">
        <w:rPr>
          <w:rFonts w:ascii="Times New Roman" w:eastAsia="Times New Roman" w:hAnsi="Times New Roman" w:cs="Times New Roman"/>
          <w:sz w:val="21"/>
          <w:szCs w:val="21"/>
          <w:lang w:eastAsia="ru-RU"/>
        </w:rPr>
        <w:t xml:space="preserve">» </w:t>
      </w:r>
      <w:r w:rsidR="00504167">
        <w:rPr>
          <w:rFonts w:ascii="Times New Roman" w:eastAsia="Times New Roman" w:hAnsi="Times New Roman" w:cs="Times New Roman"/>
          <w:sz w:val="21"/>
          <w:szCs w:val="21"/>
          <w:lang w:eastAsia="ru-RU"/>
        </w:rPr>
        <w:t>сентября</w:t>
      </w:r>
      <w:r w:rsidR="00D945CE" w:rsidRPr="00243E09">
        <w:rPr>
          <w:rFonts w:ascii="Times New Roman" w:eastAsia="Times New Roman" w:hAnsi="Times New Roman" w:cs="Times New Roman"/>
          <w:sz w:val="21"/>
          <w:szCs w:val="21"/>
          <w:lang w:eastAsia="ru-RU"/>
        </w:rPr>
        <w:t xml:space="preserve"> 2025</w:t>
      </w:r>
      <w:r w:rsidRPr="00243E09">
        <w:rPr>
          <w:rFonts w:ascii="Times New Roman" w:eastAsia="Times New Roman" w:hAnsi="Times New Roman" w:cs="Times New Roman"/>
          <w:sz w:val="21"/>
          <w:szCs w:val="21"/>
          <w:lang w:eastAsia="ru-RU"/>
        </w:rPr>
        <w:t>г., передача</w:t>
      </w:r>
      <w:r w:rsidRPr="005053B0">
        <w:rPr>
          <w:rFonts w:ascii="Times New Roman" w:eastAsia="Times New Roman" w:hAnsi="Times New Roman" w:cs="Times New Roman"/>
          <w:sz w:val="21"/>
          <w:szCs w:val="21"/>
          <w:lang w:eastAsia="ru-RU"/>
        </w:rPr>
        <w:t xml:space="preserve"> осуществляется по Акту приема-передачи. </w:t>
      </w:r>
      <w:r w:rsidR="00C3548E">
        <w:rPr>
          <w:rFonts w:ascii="Times New Roman" w:eastAsia="Times New Roman" w:hAnsi="Times New Roman" w:cs="Times New Roman"/>
          <w:lang w:eastAsia="ru-RU"/>
        </w:rPr>
        <w:t>Если ни одна из сторон за 30 дней до окончания срока действия договора не заявит о его прекращении, то договор автоматически продлевается на следующий срок. Продление возможно неоднократное число раз.</w:t>
      </w:r>
    </w:p>
    <w:p w14:paraId="54460CA9" w14:textId="77777777" w:rsidR="00D3695D" w:rsidRPr="005053B0" w:rsidRDefault="00D3695D" w:rsidP="00D3695D">
      <w:pPr>
        <w:pStyle w:val="aa"/>
        <w:numPr>
          <w:ilvl w:val="0"/>
          <w:numId w:val="1"/>
        </w:numPr>
        <w:tabs>
          <w:tab w:val="left" w:pos="567"/>
        </w:tabs>
        <w:spacing w:before="240" w:after="120" w:line="240" w:lineRule="auto"/>
        <w:jc w:val="center"/>
        <w:rPr>
          <w:rFonts w:ascii="Times New Roman" w:eastAsia="Times New Roman" w:hAnsi="Times New Roman" w:cs="Times New Roman"/>
          <w:b/>
          <w:bCs/>
          <w:sz w:val="21"/>
          <w:szCs w:val="21"/>
          <w:lang w:eastAsia="ru-RU"/>
        </w:rPr>
      </w:pPr>
      <w:bookmarkStart w:id="0" w:name="_GoBack"/>
      <w:bookmarkEnd w:id="0"/>
      <w:r w:rsidRPr="005053B0">
        <w:rPr>
          <w:rFonts w:ascii="Times New Roman" w:eastAsia="Times New Roman" w:hAnsi="Times New Roman" w:cs="Times New Roman"/>
          <w:b/>
          <w:bCs/>
          <w:sz w:val="21"/>
          <w:szCs w:val="21"/>
          <w:lang w:eastAsia="ru-RU"/>
        </w:rPr>
        <w:t>ПРАВА И ОБЯЗАННОСТИ СТОРОН</w:t>
      </w:r>
    </w:p>
    <w:p w14:paraId="1E6092FA" w14:textId="77777777" w:rsidR="00D3695D" w:rsidRPr="005053B0" w:rsidRDefault="00D3695D" w:rsidP="00D3695D">
      <w:pPr>
        <w:numPr>
          <w:ilvl w:val="1"/>
          <w:numId w:val="5"/>
        </w:numPr>
        <w:tabs>
          <w:tab w:val="left" w:pos="0"/>
        </w:tabs>
        <w:spacing w:after="0" w:line="240" w:lineRule="auto"/>
        <w:ind w:left="0" w:firstLine="0"/>
        <w:jc w:val="both"/>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Арендодатель вправе:</w:t>
      </w:r>
    </w:p>
    <w:p w14:paraId="79F343A7"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ar-SA"/>
        </w:rPr>
      </w:pPr>
      <w:r w:rsidRPr="005053B0">
        <w:rPr>
          <w:rFonts w:ascii="Times New Roman" w:eastAsia="Times New Roman" w:hAnsi="Times New Roman" w:cs="Times New Roman"/>
          <w:sz w:val="21"/>
          <w:szCs w:val="21"/>
          <w:lang w:eastAsia="ar-SA"/>
        </w:rPr>
        <w:t>Требовать от Арендатора соблюдения условий Договора и исполнения обязанностей, установленных Договором.</w:t>
      </w:r>
    </w:p>
    <w:p w14:paraId="04775EC6"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 xml:space="preserve">Беспрепятственно посещать занимаемое Арендатором Помещение, с обязательным уведомлением Арендатора не менее чем за один рабочий день, в сопровождении уполномоченного представителя Арендатора, с целью проверки его целевого использования, соблюдения порядка, требований и норм к эксплуатации Помещения. </w:t>
      </w:r>
    </w:p>
    <w:p w14:paraId="727B8434"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В случае аварии или пожара в Помещении или с целью предотвращения аварийных ситуаций, Арендодатель вправе входить в Помещение без предварительного уведомления Арендатора в любое время.</w:t>
      </w:r>
    </w:p>
    <w:p w14:paraId="078BBA87" w14:textId="77777777" w:rsidR="00D3695D" w:rsidRPr="005053B0" w:rsidRDefault="00D3695D" w:rsidP="00D3695D">
      <w:pPr>
        <w:numPr>
          <w:ilvl w:val="1"/>
          <w:numId w:val="5"/>
        </w:numPr>
        <w:tabs>
          <w:tab w:val="left" w:pos="0"/>
        </w:tabs>
        <w:spacing w:after="0" w:line="240" w:lineRule="auto"/>
        <w:ind w:left="0" w:firstLine="0"/>
        <w:jc w:val="both"/>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Арендодатель обязан:</w:t>
      </w:r>
    </w:p>
    <w:p w14:paraId="167F756F"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Передать Арендатору Помещение в первый день срока, указанный в п. 1.5. Настоящего Договора</w:t>
      </w:r>
      <w:r w:rsidRPr="005053B0">
        <w:rPr>
          <w:rFonts w:ascii="Times New Roman" w:eastAsia="Times New Roman" w:hAnsi="Times New Roman" w:cs="Times New Roman"/>
          <w:b/>
          <w:sz w:val="21"/>
          <w:szCs w:val="21"/>
          <w:lang w:eastAsia="ru-RU"/>
        </w:rPr>
        <w:t xml:space="preserve"> </w:t>
      </w:r>
      <w:r w:rsidRPr="005053B0">
        <w:rPr>
          <w:rFonts w:ascii="Times New Roman" w:eastAsia="Times New Roman" w:hAnsi="Times New Roman" w:cs="Times New Roman"/>
          <w:sz w:val="21"/>
          <w:szCs w:val="21"/>
          <w:lang w:eastAsia="ru-RU"/>
        </w:rPr>
        <w:t>во временное владение и пользование на основании Акта приема-передачи (Приложение № 2 к Договору).</w:t>
      </w:r>
    </w:p>
    <w:p w14:paraId="32C8D321" w14:textId="77777777" w:rsidR="00D3695D" w:rsidRPr="005053B0" w:rsidRDefault="00D3695D" w:rsidP="00D3695D">
      <w:pPr>
        <w:numPr>
          <w:ilvl w:val="2"/>
          <w:numId w:val="5"/>
        </w:numPr>
        <w:tabs>
          <w:tab w:val="left" w:pos="0"/>
        </w:tabs>
        <w:autoSpaceDE w:val="0"/>
        <w:autoSpaceDN w:val="0"/>
        <w:adjustRightInd w:val="0"/>
        <w:spacing w:after="0" w:line="240" w:lineRule="auto"/>
        <w:ind w:left="0" w:firstLine="0"/>
        <w:jc w:val="both"/>
        <w:rPr>
          <w:rFonts w:ascii="Times New Roman" w:eastAsia="Times New Roman" w:hAnsi="Times New Roman" w:cs="Times New Roman"/>
          <w:color w:val="FF0000"/>
          <w:sz w:val="21"/>
          <w:szCs w:val="21"/>
          <w:lang w:eastAsia="ru-RU"/>
        </w:rPr>
      </w:pPr>
      <w:r w:rsidRPr="005053B0">
        <w:rPr>
          <w:rFonts w:ascii="Times New Roman" w:eastAsia="Times New Roman" w:hAnsi="Times New Roman" w:cs="Times New Roman"/>
          <w:sz w:val="21"/>
          <w:szCs w:val="21"/>
          <w:lang w:eastAsia="ru-RU"/>
        </w:rPr>
        <w:t xml:space="preserve">Обеспечить наличие действующих договоров на обеспечение Здания Коммунальными ресурсами и надлежащим образом исполнять условия данных договоров для обеспечения снабжения Помещения данными ресурсами на условиях заключенных договоров со снабжающими организациями: </w:t>
      </w:r>
      <w:proofErr w:type="spellStart"/>
      <w:r w:rsidRPr="005053B0">
        <w:rPr>
          <w:rFonts w:ascii="Times New Roman" w:eastAsia="Times New Roman" w:hAnsi="Times New Roman" w:cs="Times New Roman"/>
          <w:sz w:val="21"/>
          <w:szCs w:val="21"/>
          <w:lang w:eastAsia="ru-RU"/>
        </w:rPr>
        <w:t>энерго</w:t>
      </w:r>
      <w:proofErr w:type="spellEnd"/>
      <w:r w:rsidRPr="005053B0">
        <w:rPr>
          <w:rFonts w:ascii="Times New Roman" w:eastAsia="Times New Roman" w:hAnsi="Times New Roman" w:cs="Times New Roman"/>
          <w:sz w:val="21"/>
          <w:szCs w:val="21"/>
          <w:lang w:eastAsia="ru-RU"/>
        </w:rPr>
        <w:t>-, тепло-, водоснабжения, водоотведение.</w:t>
      </w:r>
    </w:p>
    <w:p w14:paraId="5D586E7B"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Принять Помещение, возвращаемые Арендатором в случае прекращения (окончания) срока действия Договора или по иным, предусмотренным Договором основаниям, с учетом его естественного износа, подписать Акт приема-передачи, возврата Помещения.</w:t>
      </w:r>
    </w:p>
    <w:p w14:paraId="24934831"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Ежемесячно, не позднее 15 (пятнадцатого) числа месяца, следующего за отчетным, предоставлять Арендатору Акты оказанных услуг, оформленные в соответствии с действующим законодательством РФ.</w:t>
      </w:r>
    </w:p>
    <w:p w14:paraId="41453BAB"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pacing w:val="-1"/>
          <w:sz w:val="21"/>
          <w:szCs w:val="21"/>
          <w:lang w:eastAsia="ru-RU"/>
        </w:rPr>
      </w:pPr>
      <w:r w:rsidRPr="005053B0">
        <w:rPr>
          <w:rFonts w:ascii="Times New Roman" w:eastAsia="Times New Roman" w:hAnsi="Times New Roman" w:cs="Times New Roman"/>
          <w:spacing w:val="-1"/>
          <w:sz w:val="21"/>
          <w:szCs w:val="21"/>
          <w:lang w:eastAsia="ru-RU"/>
        </w:rPr>
        <w:t>Не препятствовать доступу в Помещение работников и посетителей Арендатора, за исключением случаев, предусмотренных действующим законодательством и/или настоящим Договором.</w:t>
      </w:r>
    </w:p>
    <w:p w14:paraId="180EEDFC"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lastRenderedPageBreak/>
        <w:t>Производить капитальный ремонт общего имущества Здания, инженерных систем, ведущих в Помещение.</w:t>
      </w:r>
    </w:p>
    <w:p w14:paraId="0FCC8E61" w14:textId="77777777" w:rsidR="00D3695D" w:rsidRPr="005053B0" w:rsidRDefault="00D3695D" w:rsidP="00D3695D">
      <w:pPr>
        <w:numPr>
          <w:ilvl w:val="1"/>
          <w:numId w:val="5"/>
        </w:numPr>
        <w:tabs>
          <w:tab w:val="left" w:pos="0"/>
          <w:tab w:val="left" w:pos="709"/>
        </w:tabs>
        <w:spacing w:after="0" w:line="240" w:lineRule="auto"/>
        <w:ind w:left="0" w:firstLine="0"/>
        <w:jc w:val="both"/>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Арендатор вправе:</w:t>
      </w:r>
    </w:p>
    <w:p w14:paraId="357ECAB3"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Требовать от Арендодателя соблюдения условий Договора и исполнения обязанностей, установленных Договором.</w:t>
      </w:r>
    </w:p>
    <w:p w14:paraId="5C32F5FD"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color w:val="000000"/>
          <w:sz w:val="21"/>
          <w:szCs w:val="21"/>
          <w:lang w:eastAsia="ru-RU"/>
        </w:rPr>
      </w:pPr>
      <w:r w:rsidRPr="005053B0">
        <w:rPr>
          <w:rFonts w:ascii="Times New Roman" w:eastAsia="Times New Roman" w:hAnsi="Times New Roman" w:cs="Times New Roman"/>
          <w:sz w:val="21"/>
          <w:szCs w:val="21"/>
          <w:lang w:eastAsia="ru-RU"/>
        </w:rPr>
        <w:t>Производить неотделимые улучшения Помещения при условии предварительного письменного согласования с Арендодателем. Стоимость неотделимых улучшений не подлежит возмещению Арендодателем</w:t>
      </w:r>
      <w:r w:rsidRPr="005053B0">
        <w:rPr>
          <w:rFonts w:ascii="Times New Roman" w:eastAsia="Times New Roman" w:hAnsi="Times New Roman" w:cs="Times New Roman"/>
          <w:color w:val="000000"/>
          <w:sz w:val="21"/>
          <w:szCs w:val="21"/>
          <w:lang w:eastAsia="ru-RU"/>
        </w:rPr>
        <w:t xml:space="preserve">. </w:t>
      </w:r>
    </w:p>
    <w:p w14:paraId="2A13D742"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Использовать адрес Помещения в качестве адреса своего местонахождения (юридического адреса) с предварительного письменного согласия Арендодателя.</w:t>
      </w:r>
    </w:p>
    <w:p w14:paraId="5635CB7A" w14:textId="77777777" w:rsidR="00D3695D" w:rsidRPr="005053B0" w:rsidRDefault="00D3695D" w:rsidP="00D3695D">
      <w:pPr>
        <w:numPr>
          <w:ilvl w:val="2"/>
          <w:numId w:val="5"/>
        </w:numPr>
        <w:tabs>
          <w:tab w:val="left" w:pos="0"/>
        </w:tabs>
        <w:spacing w:after="0" w:line="240" w:lineRule="auto"/>
        <w:ind w:left="0" w:firstLine="0"/>
        <w:contextualSpacing/>
        <w:jc w:val="both"/>
        <w:rPr>
          <w:rFonts w:ascii="Times New Roman" w:eastAsia="Times New Roman" w:hAnsi="Times New Roman" w:cs="Times New Roman"/>
          <w:color w:val="000000"/>
          <w:sz w:val="21"/>
          <w:szCs w:val="21"/>
          <w:lang w:eastAsia="ru-RU"/>
        </w:rPr>
      </w:pPr>
      <w:r w:rsidRPr="005053B0">
        <w:rPr>
          <w:rFonts w:ascii="Times New Roman" w:eastAsia="Times New Roman" w:hAnsi="Times New Roman" w:cs="Times New Roman"/>
          <w:sz w:val="21"/>
          <w:szCs w:val="21"/>
          <w:lang w:eastAsia="ru-RU"/>
        </w:rPr>
        <w:t>Размещать вывески и указатели на фасадной части здания с предварительным согласование Арендодателя и последующим согласованием с уполномоченными органами власти в соответствии с действующим законодательством РФ и Санкт-Петербурга (в случае необходимости).</w:t>
      </w:r>
    </w:p>
    <w:p w14:paraId="68CBF29E" w14:textId="77777777" w:rsidR="00D3695D" w:rsidRPr="005053B0" w:rsidRDefault="00D3695D" w:rsidP="00D3695D">
      <w:pPr>
        <w:numPr>
          <w:ilvl w:val="2"/>
          <w:numId w:val="5"/>
        </w:numPr>
        <w:tabs>
          <w:tab w:val="left" w:pos="0"/>
        </w:tabs>
        <w:spacing w:after="0" w:line="240" w:lineRule="auto"/>
        <w:ind w:left="0" w:firstLine="0"/>
        <w:contextualSpacing/>
        <w:jc w:val="both"/>
        <w:rPr>
          <w:rFonts w:ascii="Times New Roman" w:eastAsia="Times New Roman" w:hAnsi="Times New Roman" w:cs="Times New Roman"/>
          <w:b/>
          <w:sz w:val="21"/>
          <w:szCs w:val="21"/>
          <w:lang w:eastAsia="ru-RU"/>
        </w:rPr>
      </w:pPr>
      <w:r w:rsidRPr="005053B0">
        <w:rPr>
          <w:rFonts w:ascii="Times New Roman" w:eastAsia="Times New Roman" w:hAnsi="Times New Roman" w:cs="Times New Roman"/>
          <w:sz w:val="21"/>
          <w:szCs w:val="21"/>
          <w:lang w:eastAsia="ru-RU"/>
        </w:rPr>
        <w:t xml:space="preserve">Имеет преимущественное право на заключение договора на новый срок в порядке и на условиях, предусмотренных действующим законодательством.  </w:t>
      </w:r>
    </w:p>
    <w:p w14:paraId="7327756E" w14:textId="77777777" w:rsidR="00D3695D" w:rsidRPr="005053B0" w:rsidRDefault="00D3695D" w:rsidP="00D3695D">
      <w:pPr>
        <w:numPr>
          <w:ilvl w:val="1"/>
          <w:numId w:val="5"/>
        </w:numPr>
        <w:tabs>
          <w:tab w:val="left" w:pos="0"/>
        </w:tabs>
        <w:spacing w:after="0" w:line="240" w:lineRule="auto"/>
        <w:ind w:left="0" w:firstLine="0"/>
        <w:jc w:val="both"/>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Арендатор обязан:</w:t>
      </w:r>
    </w:p>
    <w:p w14:paraId="4BD0FB97"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Принять помещение в первый день срока, указанного в п. 1.5. настоящего Договора и использовать Помещение исключительно согласно целевому назначению, указанному в п. 1.2. Договора.</w:t>
      </w:r>
    </w:p>
    <w:p w14:paraId="2B50A8CC"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Вносить арендную плату за пользование Помещением в порядке и сроки, указанные в Договоре.</w:t>
      </w:r>
    </w:p>
    <w:p w14:paraId="506864E3"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Содержать в надлежащем состоянии Помещение, его инженерные сети, коммуникации и в случае необходимости производить текущий, капитальный ремонт и замену своими силами и за свой счет.</w:t>
      </w:r>
    </w:p>
    <w:p w14:paraId="4FF33CF1"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Предварительно письменно согласовывать с Арендодателем любые реконструкции, перепланировки, переоборудование (в том числе инженерных систем (тепло/водоснабжение/водоотведение/, электрических сетей) Помещения.</w:t>
      </w:r>
    </w:p>
    <w:p w14:paraId="4175D9A5"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Помещения, таковые должны быть устранены Арендатором, а Помещение приведено в прежний вид за его счет и в срок, согласованный Сторонами или, в случае согласия Арендодателя, для сохранения Помещения в измененном виде, Арендатором  за свой счет должна быть получена и согласована все необходимая проектная и разрешительная документация в соответствии с требованиями действующего законодательства.</w:t>
      </w:r>
    </w:p>
    <w:p w14:paraId="612B5E97"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 xml:space="preserve">В случае если Арендодатель дал свое согласие на реконструкцию или перепланировку Помещения, согласовать проект реконструкции/перепланировки с Арендодателем и уполномоченными </w:t>
      </w:r>
      <w:proofErr w:type="gramStart"/>
      <w:r w:rsidRPr="005053B0">
        <w:rPr>
          <w:rFonts w:ascii="Times New Roman" w:eastAsia="Times New Roman" w:hAnsi="Times New Roman" w:cs="Times New Roman"/>
          <w:sz w:val="21"/>
          <w:szCs w:val="21"/>
          <w:lang w:eastAsia="ru-RU"/>
        </w:rPr>
        <w:t>органами(</w:t>
      </w:r>
      <w:proofErr w:type="gramEnd"/>
      <w:r w:rsidRPr="005053B0">
        <w:rPr>
          <w:rFonts w:ascii="Times New Roman" w:eastAsia="Times New Roman" w:hAnsi="Times New Roman" w:cs="Times New Roman"/>
          <w:sz w:val="21"/>
          <w:szCs w:val="21"/>
          <w:lang w:eastAsia="ru-RU"/>
        </w:rPr>
        <w:t>в случае необходимости).</w:t>
      </w:r>
    </w:p>
    <w:p w14:paraId="57D8A3EA"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Незамедлительно извещать Арендодателя о всяком повреждении, аварии или ином событии, нанесшим (или грозящим нанести) арендуемому Помещению ущерб.</w:t>
      </w:r>
    </w:p>
    <w:p w14:paraId="2D1538C7"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Содержать и оснастить Помещение в соответствии с санитарными нормами, требованиями пожарной и электробезопасности в зависимости от категории и целей использования Помещения, а также соблюдать иные нормативными требования, предусмотренными законодательством Российской Федерации и принятыми в соответствии с ним нормативными актами, также в рамках эксплуатационной ответственности Арендатора в соответствии с Актом по разграничению балансовой принадлежности и эксплуатационной ответственности, обеспечить безопасное состояние электропроводки, других инженерных систем, нести все расходы, связанные с этим, нести полную ответственность за соблюдение технических, пожарных и санитарных норм и правил, соблюдение техники безопасности и охраны труда, гражданской обороны, в Помещении, в том числе при привлечении Арендатором для выполнения работ третьих лиц, а также, в части своей деятельности, нести все риски, связанные с взаимоотношениями с государственными контролирующими органами, а также выполнять в установленный срок предписания вышеуказанных контролирующих органов и  законных требований Арендодателя в рамках арендуемого Помещения.</w:t>
      </w:r>
    </w:p>
    <w:p w14:paraId="222FEBEF" w14:textId="77777777" w:rsidR="00D3695D" w:rsidRPr="004C3E4E"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4C3E4E">
        <w:rPr>
          <w:rFonts w:ascii="Times New Roman" w:eastAsia="Times New Roman" w:hAnsi="Times New Roman" w:cs="Times New Roman"/>
          <w:sz w:val="21"/>
          <w:szCs w:val="21"/>
          <w:lang w:eastAsia="ru-RU"/>
        </w:rPr>
        <w:t>Назначить ответственного за электрохозяйство в арендуемом Помещении, а также лицо, замещающее ответственного за электрохозяйство на период его отпуска, болезни и (или) отсутствия.</w:t>
      </w:r>
    </w:p>
    <w:p w14:paraId="237AE7CC" w14:textId="77777777" w:rsidR="00D3695D" w:rsidRPr="004C3E4E"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4C3E4E">
        <w:rPr>
          <w:rFonts w:ascii="Times New Roman" w:eastAsia="Times New Roman" w:hAnsi="Times New Roman" w:cs="Times New Roman"/>
          <w:sz w:val="21"/>
          <w:szCs w:val="21"/>
          <w:lang w:eastAsia="ru-RU"/>
        </w:rPr>
        <w:t>Назначить ответственного за пожарную безопасность в арендуемом Помещении, а также лицо, замещающее ответственного за пожарную безопасность на период его отпуска, болезни и (или) отсутствия. Арендатор обязан оборудовать Помещение первичными средствами пожаротушения.</w:t>
      </w:r>
    </w:p>
    <w:p w14:paraId="3D1B4AE3"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bCs/>
          <w:color w:val="000000"/>
          <w:sz w:val="21"/>
          <w:szCs w:val="21"/>
          <w:lang w:eastAsia="ru-RU"/>
        </w:rPr>
      </w:pPr>
      <w:r w:rsidRPr="005053B0">
        <w:rPr>
          <w:rFonts w:ascii="Times New Roman" w:eastAsia="Times New Roman" w:hAnsi="Times New Roman" w:cs="Times New Roman"/>
          <w:color w:val="000000"/>
          <w:sz w:val="21"/>
          <w:szCs w:val="21"/>
          <w:lang w:eastAsia="ru-RU"/>
        </w:rPr>
        <w:t>Передавать свои права и обязанности по Договору третьим лицам, вносить право аренды Помещения в качестве вклада в уставной капитал или паевого взноса только с письменного согласия Арендодателя.</w:t>
      </w:r>
    </w:p>
    <w:p w14:paraId="5B14AEC5"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Самостоятельно и за свой счет осуществлять охрану Помещения и находящегося в нем имущества и материальных ценностей.</w:t>
      </w:r>
    </w:p>
    <w:p w14:paraId="4381A045"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color w:val="000000"/>
          <w:sz w:val="21"/>
          <w:szCs w:val="21"/>
          <w:lang w:eastAsia="ru-RU"/>
        </w:rPr>
        <w:t>Обеспечивать беспрепятственный доступ в Помещения представителям Арендодателя, работникам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r w:rsidRPr="005053B0">
        <w:rPr>
          <w:rFonts w:ascii="Times New Roman" w:eastAsia="Times New Roman" w:hAnsi="Times New Roman" w:cs="Times New Roman"/>
          <w:sz w:val="21"/>
          <w:szCs w:val="21"/>
          <w:lang w:eastAsia="ru-RU"/>
        </w:rPr>
        <w:t>.</w:t>
      </w:r>
    </w:p>
    <w:p w14:paraId="5EEE55B3"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color w:val="000000"/>
          <w:sz w:val="21"/>
          <w:szCs w:val="21"/>
          <w:lang w:eastAsia="ru-RU"/>
        </w:rPr>
        <w:lastRenderedPageBreak/>
        <w:t>В целях обеспечения оперативного доступа в Помещения для предотвращения аварий или иных событий, грозящих нанести ущерб Помещениям, сообщить в письменном виде Ф.И.О. и контактный телефон представителя Арендатора, ответственного за обеспечение незамедлительного круглосуточного доступа в Помещения.</w:t>
      </w:r>
    </w:p>
    <w:p w14:paraId="785A9DAC"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Не позднее, чем за 30 (тридцать) дней до окончания срока действия Договора письменно уведомить Арендодателя об отказе от продолжения арендных отношений.</w:t>
      </w:r>
    </w:p>
    <w:p w14:paraId="475FD408"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b/>
          <w:sz w:val="21"/>
          <w:szCs w:val="21"/>
          <w:lang w:eastAsia="ru-RU"/>
        </w:rPr>
      </w:pPr>
      <w:r w:rsidRPr="005053B0">
        <w:rPr>
          <w:rFonts w:ascii="Times New Roman" w:eastAsia="Times New Roman" w:hAnsi="Times New Roman" w:cs="Times New Roman"/>
          <w:sz w:val="21"/>
          <w:szCs w:val="21"/>
          <w:lang w:eastAsia="ru-RU"/>
        </w:rPr>
        <w:t>обеспечить сохранность инженерных сетей и коммуникаций в Помещении</w:t>
      </w:r>
      <w:r w:rsidRPr="005053B0">
        <w:rPr>
          <w:rFonts w:ascii="Times New Roman" w:eastAsia="Times New Roman" w:hAnsi="Times New Roman" w:cs="Times New Roman"/>
          <w:b/>
          <w:sz w:val="21"/>
          <w:szCs w:val="21"/>
          <w:lang w:eastAsia="ru-RU"/>
        </w:rPr>
        <w:t>.</w:t>
      </w:r>
    </w:p>
    <w:p w14:paraId="42561D2F" w14:textId="77777777" w:rsidR="005053B0" w:rsidRPr="004C3E4E" w:rsidRDefault="005053B0" w:rsidP="005053B0">
      <w:pPr>
        <w:numPr>
          <w:ilvl w:val="2"/>
          <w:numId w:val="5"/>
        </w:numPr>
        <w:tabs>
          <w:tab w:val="left" w:pos="0"/>
        </w:tabs>
        <w:spacing w:after="0" w:line="240" w:lineRule="auto"/>
        <w:ind w:left="0" w:firstLine="0"/>
        <w:jc w:val="both"/>
        <w:rPr>
          <w:rFonts w:ascii="Times New Roman" w:eastAsia="Times New Roman" w:hAnsi="Times New Roman" w:cs="Times New Roman"/>
          <w:b/>
          <w:sz w:val="21"/>
          <w:szCs w:val="21"/>
          <w:lang w:eastAsia="ru-RU"/>
        </w:rPr>
      </w:pPr>
      <w:r w:rsidRPr="004C3E4E">
        <w:rPr>
          <w:rFonts w:ascii="Times New Roman" w:eastAsia="Times New Roman" w:hAnsi="Times New Roman" w:cs="Times New Roman"/>
          <w:sz w:val="21"/>
          <w:szCs w:val="21"/>
          <w:lang w:eastAsia="ru-RU"/>
        </w:rPr>
        <w:t xml:space="preserve">заключить договор на вывоз отходов производства и потребления, в соответствии со своим видом деятельности в течение </w:t>
      </w:r>
      <w:r w:rsidRPr="004C3E4E">
        <w:rPr>
          <w:rFonts w:ascii="Times New Roman" w:eastAsia="Times New Roman" w:hAnsi="Times New Roman" w:cs="Times New Roman"/>
          <w:color w:val="000000"/>
          <w:sz w:val="21"/>
          <w:szCs w:val="21"/>
          <w:lang w:eastAsia="ru-RU"/>
        </w:rPr>
        <w:t>5 (Пяти</w:t>
      </w:r>
      <w:r w:rsidRPr="004C3E4E">
        <w:rPr>
          <w:rFonts w:ascii="Times New Roman" w:eastAsia="Times New Roman" w:hAnsi="Times New Roman" w:cs="Times New Roman"/>
          <w:sz w:val="21"/>
          <w:szCs w:val="21"/>
          <w:lang w:eastAsia="ru-RU"/>
        </w:rPr>
        <w:t>) рабочих дней с момента подписания акта приема передачи Помещения</w:t>
      </w:r>
      <w:r w:rsidRPr="004C3E4E">
        <w:rPr>
          <w:rFonts w:ascii="Times New Roman" w:eastAsia="Times New Roman" w:hAnsi="Times New Roman" w:cs="Times New Roman"/>
          <w:b/>
          <w:sz w:val="21"/>
          <w:szCs w:val="21"/>
          <w:lang w:eastAsia="ru-RU"/>
        </w:rPr>
        <w:t>.</w:t>
      </w:r>
    </w:p>
    <w:p w14:paraId="7CAA6B96"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b/>
          <w:color w:val="000000"/>
          <w:sz w:val="21"/>
          <w:szCs w:val="21"/>
          <w:lang w:eastAsia="ru-RU"/>
        </w:rPr>
      </w:pPr>
      <w:r w:rsidRPr="005053B0">
        <w:rPr>
          <w:rFonts w:ascii="Times New Roman" w:eastAsia="Times New Roman" w:hAnsi="Times New Roman" w:cs="Times New Roman"/>
          <w:color w:val="000000"/>
          <w:sz w:val="21"/>
          <w:szCs w:val="21"/>
          <w:lang w:eastAsia="ru-RU"/>
        </w:rPr>
        <w:t>производить регулярную уборку арендуемого Помещения, не засорять отходами и мусором внутренний двор Здания, арендуемое Помещение и места общего пользования</w:t>
      </w:r>
      <w:r w:rsidRPr="005053B0">
        <w:rPr>
          <w:rFonts w:ascii="Times New Roman" w:eastAsia="Times New Roman" w:hAnsi="Times New Roman" w:cs="Times New Roman"/>
          <w:b/>
          <w:color w:val="000000"/>
          <w:sz w:val="21"/>
          <w:szCs w:val="21"/>
          <w:lang w:eastAsia="ru-RU"/>
        </w:rPr>
        <w:t>.</w:t>
      </w:r>
    </w:p>
    <w:p w14:paraId="30EE5FB1"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Осуществлять контроль за тем, чтобы Помещение, переданное ему в пользование на срок действия настоящего Договора, не были использованы для организации производств, запрещенных законодательством.</w:t>
      </w:r>
    </w:p>
    <w:p w14:paraId="43D9C911" w14:textId="77777777" w:rsidR="00D3695D" w:rsidRPr="005053B0" w:rsidRDefault="00D3695D" w:rsidP="00D3695D">
      <w:pPr>
        <w:numPr>
          <w:ilvl w:val="2"/>
          <w:numId w:val="5"/>
        </w:numPr>
        <w:tabs>
          <w:tab w:val="left" w:pos="0"/>
        </w:tabs>
        <w:spacing w:after="0" w:line="240" w:lineRule="auto"/>
        <w:ind w:left="0" w:firstLine="0"/>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Нести ответственность перед государственными и муниципальными органами за курение сотрудниками и Арендатора вне специально отведенных и обозначенных мест в здании.</w:t>
      </w:r>
    </w:p>
    <w:p w14:paraId="15035AC2" w14:textId="77777777" w:rsidR="00D3695D" w:rsidRPr="005053B0" w:rsidRDefault="00D3695D" w:rsidP="00D3695D">
      <w:pPr>
        <w:tabs>
          <w:tab w:val="left" w:pos="0"/>
        </w:tabs>
        <w:spacing w:after="0" w:line="240" w:lineRule="auto"/>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 xml:space="preserve">2.4.21. Компенсировать Арендодателю любые потери, которые могут быть им понесены в связи с предписаниями/протоколами/постановлениями </w:t>
      </w:r>
      <w:proofErr w:type="gramStart"/>
      <w:r w:rsidRPr="005053B0">
        <w:rPr>
          <w:rFonts w:ascii="Times New Roman" w:eastAsia="Times New Roman" w:hAnsi="Times New Roman" w:cs="Times New Roman"/>
          <w:sz w:val="21"/>
          <w:szCs w:val="21"/>
          <w:lang w:eastAsia="ru-RU"/>
        </w:rPr>
        <w:t>уполномоченных</w:t>
      </w:r>
      <w:proofErr w:type="gramEnd"/>
      <w:r w:rsidRPr="005053B0">
        <w:rPr>
          <w:rFonts w:ascii="Times New Roman" w:eastAsia="Times New Roman" w:hAnsi="Times New Roman" w:cs="Times New Roman"/>
          <w:sz w:val="21"/>
          <w:szCs w:val="21"/>
          <w:lang w:eastAsia="ru-RU"/>
        </w:rPr>
        <w:t xml:space="preserve"> контролирующих/проверяющих органов, вызванных действиями/бездействием Арендатора в Помещении/Здании/прилегающей к Зданию территории.</w:t>
      </w:r>
    </w:p>
    <w:p w14:paraId="4DD1C4BD" w14:textId="77777777" w:rsidR="00D3695D" w:rsidRPr="005053B0" w:rsidRDefault="00D3695D" w:rsidP="00D3695D">
      <w:pPr>
        <w:numPr>
          <w:ilvl w:val="0"/>
          <w:numId w:val="5"/>
        </w:numPr>
        <w:tabs>
          <w:tab w:val="left" w:pos="567"/>
        </w:tabs>
        <w:spacing w:before="240" w:after="120" w:line="240" w:lineRule="auto"/>
        <w:ind w:left="357"/>
        <w:jc w:val="center"/>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РАСЧЕТЫ ПО ДОГОВОРУ</w:t>
      </w:r>
    </w:p>
    <w:p w14:paraId="037576AF" w14:textId="77777777" w:rsidR="00D3695D" w:rsidRPr="005053B0" w:rsidRDefault="00D3695D" w:rsidP="00D3695D">
      <w:pPr>
        <w:spacing w:after="0" w:line="270"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bCs/>
          <w:sz w:val="21"/>
          <w:szCs w:val="21"/>
          <w:lang w:eastAsia="ru-RU"/>
        </w:rPr>
        <w:t>3.1.</w:t>
      </w:r>
      <w:r w:rsidRPr="005053B0">
        <w:rPr>
          <w:rFonts w:ascii="Times New Roman" w:eastAsia="Calibri" w:hAnsi="Times New Roman" w:cs="Times New Roman"/>
          <w:sz w:val="21"/>
          <w:szCs w:val="21"/>
          <w:lang w:eastAsia="ru-RU"/>
        </w:rPr>
        <w:t xml:space="preserve"> Арендная плата по настоящему Договору (далее – «Арендная плата») состоит из:</w:t>
      </w:r>
    </w:p>
    <w:p w14:paraId="4C56B9E4" w14:textId="77777777" w:rsidR="00D3695D" w:rsidRPr="005053B0" w:rsidRDefault="00D3695D" w:rsidP="00D3695D">
      <w:pPr>
        <w:spacing w:after="0" w:line="270"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 Постоянной части арендной платы и</w:t>
      </w:r>
    </w:p>
    <w:p w14:paraId="36264103" w14:textId="77777777" w:rsidR="00D3695D" w:rsidRPr="005053B0" w:rsidRDefault="00D3695D" w:rsidP="00D3695D">
      <w:pPr>
        <w:spacing w:after="0" w:line="270"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 Переменной части арендной платы.</w:t>
      </w:r>
    </w:p>
    <w:p w14:paraId="7498DA1E" w14:textId="36ADACB0" w:rsidR="00D3695D" w:rsidRPr="005053B0" w:rsidRDefault="00D3695D" w:rsidP="00D3695D">
      <w:pPr>
        <w:tabs>
          <w:tab w:val="left" w:pos="5103"/>
        </w:tabs>
        <w:spacing w:after="0" w:line="270"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bCs/>
          <w:sz w:val="21"/>
          <w:szCs w:val="21"/>
          <w:lang w:eastAsia="ru-RU"/>
        </w:rPr>
        <w:t xml:space="preserve">3.1.1. </w:t>
      </w:r>
      <w:r w:rsidRPr="005053B0">
        <w:rPr>
          <w:rFonts w:ascii="Times New Roman" w:eastAsia="Calibri" w:hAnsi="Times New Roman" w:cs="Times New Roman"/>
          <w:sz w:val="21"/>
          <w:szCs w:val="21"/>
          <w:lang w:eastAsia="ru-RU"/>
        </w:rPr>
        <w:t xml:space="preserve">Постоянная часть арендной платы за Помещение составляет – </w:t>
      </w:r>
      <w:r w:rsidR="00D945CE" w:rsidRPr="00243E09">
        <w:rPr>
          <w:rFonts w:ascii="Times New Roman" w:eastAsia="Calibri" w:hAnsi="Times New Roman" w:cs="Times New Roman"/>
          <w:sz w:val="21"/>
          <w:szCs w:val="21"/>
          <w:lang w:eastAsia="ru-RU"/>
        </w:rPr>
        <w:t>68 800</w:t>
      </w:r>
      <w:r w:rsidRPr="00243E09">
        <w:rPr>
          <w:rFonts w:ascii="Times New Roman" w:eastAsia="Calibri" w:hAnsi="Times New Roman" w:cs="Times New Roman"/>
          <w:sz w:val="21"/>
          <w:szCs w:val="21"/>
          <w:lang w:eastAsia="ru-RU"/>
        </w:rPr>
        <w:t>,00</w:t>
      </w:r>
      <w:r w:rsidR="00D945CE" w:rsidRPr="00243E09">
        <w:rPr>
          <w:rFonts w:ascii="Times New Roman" w:eastAsia="Calibri" w:hAnsi="Times New Roman" w:cs="Times New Roman"/>
          <w:sz w:val="21"/>
          <w:szCs w:val="21"/>
          <w:lang w:eastAsia="ru-RU"/>
        </w:rPr>
        <w:t xml:space="preserve"> (шестьдесят восемь тысяч восемьсот</w:t>
      </w:r>
      <w:r w:rsidRPr="00243E09">
        <w:rPr>
          <w:rFonts w:ascii="Times New Roman" w:eastAsia="Calibri" w:hAnsi="Times New Roman" w:cs="Times New Roman"/>
          <w:sz w:val="21"/>
          <w:szCs w:val="21"/>
          <w:lang w:eastAsia="ru-RU"/>
        </w:rPr>
        <w:t>)</w:t>
      </w:r>
      <w:r w:rsidRPr="005053B0">
        <w:rPr>
          <w:rFonts w:ascii="Times New Roman" w:eastAsia="Calibri" w:hAnsi="Times New Roman" w:cs="Times New Roman"/>
          <w:sz w:val="21"/>
          <w:szCs w:val="21"/>
          <w:lang w:eastAsia="ru-RU"/>
        </w:rPr>
        <w:t xml:space="preserve"> рублей в месяц (НДС не облагается) и включает в себя плату за пользование Помещением. </w:t>
      </w:r>
    </w:p>
    <w:p w14:paraId="26F49C6C" w14:textId="5D72E9E2" w:rsidR="00D3695D" w:rsidRPr="005053B0" w:rsidRDefault="00D3695D" w:rsidP="00D3695D">
      <w:pPr>
        <w:spacing w:after="0" w:line="270" w:lineRule="atLeast"/>
        <w:jc w:val="both"/>
        <w:rPr>
          <w:rFonts w:ascii="Times New Roman" w:hAnsi="Times New Roman" w:cs="Times New Roman"/>
          <w:sz w:val="21"/>
          <w:szCs w:val="21"/>
          <w:lang w:eastAsia="ru-RU"/>
        </w:rPr>
      </w:pPr>
      <w:r w:rsidRPr="005053B0">
        <w:rPr>
          <w:rFonts w:ascii="Times New Roman" w:eastAsia="Calibri" w:hAnsi="Times New Roman" w:cs="Times New Roman"/>
          <w:bCs/>
          <w:sz w:val="21"/>
          <w:szCs w:val="21"/>
          <w:lang w:eastAsia="ru-RU"/>
        </w:rPr>
        <w:t>3.1.2.</w:t>
      </w:r>
      <w:r w:rsidRPr="005053B0">
        <w:rPr>
          <w:rFonts w:ascii="Times New Roman" w:eastAsia="Calibri" w:hAnsi="Times New Roman" w:cs="Times New Roman"/>
          <w:sz w:val="21"/>
          <w:szCs w:val="21"/>
          <w:lang w:eastAsia="ru-RU"/>
        </w:rPr>
        <w:t xml:space="preserve"> Размер Переменной части Арендной платы </w:t>
      </w:r>
      <w:r w:rsidRPr="00D6488F">
        <w:rPr>
          <w:rFonts w:ascii="Times New Roman" w:eastAsia="Calibri" w:hAnsi="Times New Roman" w:cs="Times New Roman"/>
          <w:sz w:val="21"/>
          <w:szCs w:val="21"/>
          <w:lang w:eastAsia="ru-RU"/>
        </w:rPr>
        <w:t>определяется исходя из объема фактически поданных и отведенных (потребленных) от Арендатор</w:t>
      </w:r>
      <w:r w:rsidR="004C3E4E" w:rsidRPr="00D6488F">
        <w:rPr>
          <w:rFonts w:ascii="Times New Roman" w:eastAsia="Calibri" w:hAnsi="Times New Roman" w:cs="Times New Roman"/>
          <w:sz w:val="21"/>
          <w:szCs w:val="21"/>
          <w:lang w:eastAsia="ru-RU"/>
        </w:rPr>
        <w:t>а Коммунальных ресурсов (</w:t>
      </w:r>
      <w:r w:rsidRPr="00D6488F">
        <w:rPr>
          <w:rFonts w:ascii="Times New Roman" w:eastAsia="Calibri" w:hAnsi="Times New Roman" w:cs="Times New Roman"/>
          <w:sz w:val="21"/>
          <w:szCs w:val="21"/>
          <w:lang w:eastAsia="ru-RU"/>
        </w:rPr>
        <w:t>электроснабжение) по установленным снабжающими организациями и/или действующим законодательством и/или настоящим Договором тарифам и показаниям приборов учета. Если Арендатором не исполнена обязанность п. 2.4.22. настоящего Договора, то взимание платы осуществляется расчетным путем исходя из сечения кабеля их работы 24/7 (круглосуточной работы).</w:t>
      </w:r>
      <w:r w:rsidRPr="005053B0">
        <w:rPr>
          <w:rFonts w:ascii="Times New Roman" w:eastAsia="Calibri" w:hAnsi="Times New Roman" w:cs="Times New Roman"/>
          <w:sz w:val="21"/>
          <w:szCs w:val="21"/>
          <w:lang w:eastAsia="ru-RU"/>
        </w:rPr>
        <w:t xml:space="preserve"> </w:t>
      </w:r>
      <w:r w:rsidRPr="005053B0">
        <w:rPr>
          <w:rFonts w:ascii="Times New Roman" w:hAnsi="Times New Roman" w:cs="Times New Roman"/>
          <w:sz w:val="21"/>
          <w:szCs w:val="21"/>
          <w:lang w:eastAsia="ru-RU"/>
        </w:rPr>
        <w:t>Стороны установили, что плата за тепловую энергию взимается пропорционально площади Помещения.</w:t>
      </w:r>
    </w:p>
    <w:p w14:paraId="1121A7E4" w14:textId="77777777" w:rsidR="00D3695D" w:rsidRPr="005053B0" w:rsidRDefault="00D3695D" w:rsidP="00504167">
      <w:pPr>
        <w:tabs>
          <w:tab w:val="left" w:pos="5103"/>
        </w:tabs>
        <w:spacing w:after="0" w:line="270" w:lineRule="atLeast"/>
        <w:ind w:firstLine="567"/>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Переменная Арендная плата подлежит начислению с Даты подписания Акта приема-передачи Помещения в Аренду.  </w:t>
      </w:r>
    </w:p>
    <w:p w14:paraId="53328256" w14:textId="77777777" w:rsidR="00D3695D" w:rsidRDefault="00D3695D" w:rsidP="00D3695D">
      <w:pPr>
        <w:tabs>
          <w:tab w:val="left" w:pos="5103"/>
        </w:tabs>
        <w:spacing w:after="0" w:line="270"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3.1.3</w:t>
      </w:r>
      <w:r w:rsidRPr="005053B0">
        <w:rPr>
          <w:rFonts w:ascii="Times New Roman" w:eastAsia="Calibri" w:hAnsi="Times New Roman" w:cs="Times New Roman"/>
          <w:b/>
          <w:sz w:val="21"/>
          <w:szCs w:val="21"/>
          <w:lang w:eastAsia="ru-RU"/>
        </w:rPr>
        <w:t xml:space="preserve">. </w:t>
      </w:r>
      <w:r w:rsidRPr="005053B0">
        <w:rPr>
          <w:rFonts w:ascii="Times New Roman" w:eastAsia="Calibri" w:hAnsi="Times New Roman" w:cs="Times New Roman"/>
          <w:sz w:val="21"/>
          <w:szCs w:val="21"/>
          <w:lang w:eastAsia="ru-RU"/>
        </w:rPr>
        <w:t xml:space="preserve">В Переменную часть Арендную плату включаются также расходы не потребляемые непосредственно Арендатором (в частности, расходы на содержание общего имущества Здания и любые </w:t>
      </w:r>
      <w:proofErr w:type="gramStart"/>
      <w:r w:rsidRPr="005053B0">
        <w:rPr>
          <w:rFonts w:ascii="Times New Roman" w:eastAsia="Calibri" w:hAnsi="Times New Roman" w:cs="Times New Roman"/>
          <w:sz w:val="21"/>
          <w:szCs w:val="21"/>
          <w:lang w:eastAsia="ru-RU"/>
        </w:rPr>
        <w:t>иные общедомовые расходы</w:t>
      </w:r>
      <w:proofErr w:type="gramEnd"/>
      <w:r w:rsidRPr="005053B0">
        <w:rPr>
          <w:rFonts w:ascii="Times New Roman" w:eastAsia="Calibri" w:hAnsi="Times New Roman" w:cs="Times New Roman"/>
          <w:sz w:val="21"/>
          <w:szCs w:val="21"/>
          <w:lang w:eastAsia="ru-RU"/>
        </w:rPr>
        <w:t xml:space="preserve"> выставляемые Арендодателю организацией, которая осуществляет обслуживание/управление Зданием) пропорционально занимаемой площади.</w:t>
      </w:r>
    </w:p>
    <w:p w14:paraId="3E918E99" w14:textId="71184FEE" w:rsidR="00C93814" w:rsidRPr="005053B0" w:rsidRDefault="00C93814" w:rsidP="00D3695D">
      <w:pPr>
        <w:tabs>
          <w:tab w:val="left" w:pos="5103"/>
        </w:tabs>
        <w:spacing w:after="0" w:line="270" w:lineRule="atLeast"/>
        <w:jc w:val="both"/>
        <w:rPr>
          <w:rFonts w:ascii="Times New Roman" w:eastAsia="Calibri" w:hAnsi="Times New Roman" w:cs="Times New Roman"/>
          <w:sz w:val="21"/>
          <w:szCs w:val="21"/>
          <w:lang w:eastAsia="ru-RU"/>
        </w:rPr>
      </w:pPr>
      <w:r w:rsidRPr="004C3E4E">
        <w:rPr>
          <w:rFonts w:ascii="Times New Roman" w:eastAsia="Calibri" w:hAnsi="Times New Roman" w:cs="Times New Roman"/>
          <w:sz w:val="21"/>
          <w:szCs w:val="21"/>
          <w:lang w:eastAsia="ru-RU"/>
        </w:rPr>
        <w:t>3.1.4</w:t>
      </w:r>
      <w:r w:rsidRPr="004C3E4E">
        <w:rPr>
          <w:rFonts w:ascii="Times New Roman" w:eastAsia="Calibri" w:hAnsi="Times New Roman" w:cs="Times New Roman"/>
          <w:b/>
          <w:sz w:val="21"/>
          <w:szCs w:val="21"/>
          <w:lang w:eastAsia="ru-RU"/>
        </w:rPr>
        <w:t>.</w:t>
      </w:r>
      <w:r w:rsidRPr="004C3E4E">
        <w:rPr>
          <w:rFonts w:ascii="Times New Roman" w:eastAsia="Calibri" w:hAnsi="Times New Roman" w:cs="Times New Roman"/>
          <w:sz w:val="21"/>
          <w:szCs w:val="21"/>
          <w:lang w:eastAsia="ru-RU"/>
        </w:rPr>
        <w:t>. За период до момента установки счетчиков, когда не Арендатором не нарушена обязанность, установленная п. 2.4.22. настоящего Договора, Переменная часть арендной платы взимается пропорционально площади арендуемого Помещения, на основании данных счетов снабжающих организаций</w:t>
      </w:r>
    </w:p>
    <w:p w14:paraId="1A268C10" w14:textId="65002E80" w:rsidR="00D3695D" w:rsidRPr="005053B0" w:rsidRDefault="00D3695D" w:rsidP="00D3695D">
      <w:pPr>
        <w:tabs>
          <w:tab w:val="left" w:pos="5103"/>
        </w:tabs>
        <w:spacing w:after="0" w:line="270" w:lineRule="atLeast"/>
        <w:jc w:val="both"/>
        <w:rPr>
          <w:rFonts w:ascii="Times New Roman" w:eastAsia="Calibri" w:hAnsi="Times New Roman" w:cs="Times New Roman"/>
          <w:color w:val="000000"/>
          <w:sz w:val="21"/>
          <w:szCs w:val="21"/>
          <w:lang w:eastAsia="ru-RU"/>
        </w:rPr>
      </w:pPr>
      <w:r w:rsidRPr="005053B0">
        <w:rPr>
          <w:rFonts w:ascii="Times New Roman" w:eastAsia="Calibri" w:hAnsi="Times New Roman" w:cs="Times New Roman"/>
          <w:sz w:val="21"/>
          <w:szCs w:val="21"/>
          <w:lang w:eastAsia="ru-RU"/>
        </w:rPr>
        <w:t>3.1.</w:t>
      </w:r>
      <w:r w:rsidR="00C93814">
        <w:rPr>
          <w:rFonts w:ascii="Times New Roman" w:eastAsia="Calibri" w:hAnsi="Times New Roman" w:cs="Times New Roman"/>
          <w:sz w:val="21"/>
          <w:szCs w:val="21"/>
          <w:lang w:eastAsia="ru-RU"/>
        </w:rPr>
        <w:t>5</w:t>
      </w:r>
      <w:r w:rsidRPr="005053B0">
        <w:rPr>
          <w:rFonts w:ascii="Times New Roman" w:eastAsia="Calibri" w:hAnsi="Times New Roman" w:cs="Times New Roman"/>
          <w:sz w:val="21"/>
          <w:szCs w:val="21"/>
          <w:lang w:eastAsia="ru-RU"/>
        </w:rPr>
        <w:t>. Снятие и передача показаний приборов учета производится Арендатором ежемесячно. Арендодатель имеет право 1 раз в квартал проверить показания приборов учета. Передача показаний приборов учета осуществляется Арендатором на электронную почту:</w:t>
      </w:r>
      <w:r w:rsidRPr="005053B0">
        <w:rPr>
          <w:rFonts w:ascii="Times New Roman" w:eastAsia="Calibri" w:hAnsi="Times New Roman" w:cs="Times New Roman"/>
          <w:sz w:val="21"/>
          <w:szCs w:val="21"/>
        </w:rPr>
        <w:t xml:space="preserve"> </w:t>
      </w:r>
      <w:hyperlink r:id="rId8" w:history="1">
        <w:r w:rsidRPr="005053B0">
          <w:rPr>
            <w:rStyle w:val="a7"/>
            <w:rFonts w:ascii="Times New Roman" w:eastAsia="Calibri" w:hAnsi="Times New Roman" w:cs="Times New Roman"/>
            <w:color w:val="0000FF"/>
            <w:sz w:val="21"/>
            <w:szCs w:val="21"/>
            <w:lang w:val="en-US" w:eastAsia="ru-RU"/>
          </w:rPr>
          <w:t>tarif</w:t>
        </w:r>
        <w:r w:rsidRPr="005053B0">
          <w:rPr>
            <w:rStyle w:val="a7"/>
            <w:rFonts w:ascii="Times New Roman" w:eastAsia="Calibri" w:hAnsi="Times New Roman" w:cs="Times New Roman"/>
            <w:color w:val="0000FF"/>
            <w:sz w:val="21"/>
            <w:szCs w:val="21"/>
            <w:lang w:eastAsia="ru-RU"/>
          </w:rPr>
          <w:t>@</w:t>
        </w:r>
        <w:r w:rsidRPr="005053B0">
          <w:rPr>
            <w:rStyle w:val="a7"/>
            <w:rFonts w:ascii="Times New Roman" w:eastAsia="Calibri" w:hAnsi="Times New Roman" w:cs="Times New Roman"/>
            <w:color w:val="0000FF"/>
            <w:sz w:val="21"/>
            <w:szCs w:val="21"/>
            <w:lang w:val="en-US" w:eastAsia="ru-RU"/>
          </w:rPr>
          <w:t>litovskaya</w:t>
        </w:r>
        <w:r w:rsidRPr="005053B0">
          <w:rPr>
            <w:rStyle w:val="a7"/>
            <w:rFonts w:ascii="Times New Roman" w:eastAsia="Calibri" w:hAnsi="Times New Roman" w:cs="Times New Roman"/>
            <w:color w:val="0000FF"/>
            <w:sz w:val="21"/>
            <w:szCs w:val="21"/>
            <w:lang w:eastAsia="ru-RU"/>
          </w:rPr>
          <w:t>10.</w:t>
        </w:r>
        <w:r w:rsidRPr="005053B0">
          <w:rPr>
            <w:rStyle w:val="a7"/>
            <w:rFonts w:ascii="Times New Roman" w:eastAsia="Calibri" w:hAnsi="Times New Roman" w:cs="Times New Roman"/>
            <w:color w:val="0000FF"/>
            <w:sz w:val="21"/>
            <w:szCs w:val="21"/>
            <w:lang w:val="en-US" w:eastAsia="ru-RU"/>
          </w:rPr>
          <w:t>ru</w:t>
        </w:r>
      </w:hyperlink>
      <w:r w:rsidRPr="005053B0">
        <w:rPr>
          <w:rFonts w:ascii="Times New Roman" w:eastAsia="Calibri" w:hAnsi="Times New Roman" w:cs="Times New Roman"/>
          <w:sz w:val="21"/>
          <w:szCs w:val="21"/>
          <w:lang w:eastAsia="ru-RU"/>
        </w:rPr>
        <w:t xml:space="preserve"> и </w:t>
      </w:r>
      <w:hyperlink r:id="rId9" w:history="1">
        <w:proofErr w:type="gramStart"/>
        <w:r w:rsidRPr="005053B0">
          <w:rPr>
            <w:rStyle w:val="a7"/>
            <w:rFonts w:ascii="Times New Roman" w:eastAsia="Calibri" w:hAnsi="Times New Roman" w:cs="Times New Roman"/>
            <w:color w:val="0000FF"/>
            <w:sz w:val="21"/>
            <w:szCs w:val="21"/>
            <w:lang w:eastAsia="ru-RU"/>
          </w:rPr>
          <w:t>engineer@litovskaya10.ru</w:t>
        </w:r>
      </w:hyperlink>
      <w:r w:rsidRPr="005053B0">
        <w:rPr>
          <w:rFonts w:ascii="Times New Roman" w:eastAsia="Calibri" w:hAnsi="Times New Roman" w:cs="Times New Roman"/>
          <w:color w:val="0000FF"/>
          <w:sz w:val="21"/>
          <w:szCs w:val="21"/>
          <w:u w:val="single"/>
          <w:lang w:eastAsia="ru-RU"/>
        </w:rPr>
        <w:t xml:space="preserve">  </w:t>
      </w:r>
      <w:r w:rsidRPr="005053B0">
        <w:rPr>
          <w:rFonts w:ascii="Times New Roman" w:eastAsia="Calibri" w:hAnsi="Times New Roman" w:cs="Times New Roman"/>
          <w:color w:val="000000"/>
          <w:sz w:val="21"/>
          <w:szCs w:val="21"/>
          <w:lang w:eastAsia="ru-RU"/>
        </w:rPr>
        <w:t>не</w:t>
      </w:r>
      <w:proofErr w:type="gramEnd"/>
      <w:r w:rsidRPr="005053B0">
        <w:rPr>
          <w:rFonts w:ascii="Times New Roman" w:eastAsia="Calibri" w:hAnsi="Times New Roman" w:cs="Times New Roman"/>
          <w:color w:val="000000"/>
          <w:sz w:val="21"/>
          <w:szCs w:val="21"/>
          <w:lang w:eastAsia="ru-RU"/>
        </w:rPr>
        <w:t xml:space="preserve"> позднее 5(пятого) числа месяца следующего за текущим.</w:t>
      </w:r>
    </w:p>
    <w:p w14:paraId="53D80BEA" w14:textId="77777777" w:rsidR="00D3695D" w:rsidRPr="004C3E4E" w:rsidRDefault="00D3695D" w:rsidP="00D3695D">
      <w:pPr>
        <w:tabs>
          <w:tab w:val="left" w:pos="5103"/>
        </w:tabs>
        <w:spacing w:after="0" w:line="270" w:lineRule="atLeast"/>
        <w:jc w:val="both"/>
        <w:rPr>
          <w:rFonts w:ascii="Times New Roman" w:eastAsia="Calibri" w:hAnsi="Times New Roman" w:cs="Times New Roman"/>
          <w:sz w:val="21"/>
          <w:szCs w:val="21"/>
          <w:lang w:eastAsia="ru-RU"/>
        </w:rPr>
      </w:pPr>
      <w:r w:rsidRPr="004C3E4E">
        <w:rPr>
          <w:rFonts w:ascii="Times New Roman" w:eastAsia="Calibri" w:hAnsi="Times New Roman" w:cs="Times New Roman"/>
          <w:bCs/>
          <w:sz w:val="21"/>
          <w:szCs w:val="21"/>
          <w:lang w:eastAsia="ru-RU"/>
        </w:rPr>
        <w:t>3.2</w:t>
      </w:r>
      <w:r w:rsidRPr="004C3E4E">
        <w:rPr>
          <w:rFonts w:ascii="Times New Roman" w:eastAsia="Calibri" w:hAnsi="Times New Roman" w:cs="Times New Roman"/>
          <w:b/>
          <w:bCs/>
          <w:sz w:val="21"/>
          <w:szCs w:val="21"/>
          <w:lang w:eastAsia="ru-RU"/>
        </w:rPr>
        <w:t>.</w:t>
      </w:r>
      <w:r w:rsidRPr="004C3E4E">
        <w:rPr>
          <w:rFonts w:ascii="Times New Roman" w:eastAsia="Calibri" w:hAnsi="Times New Roman" w:cs="Times New Roman"/>
          <w:sz w:val="21"/>
          <w:szCs w:val="21"/>
          <w:lang w:eastAsia="ru-RU"/>
        </w:rPr>
        <w:t xml:space="preserve"> Постоянная часть арендной платы может быть изменена Арендодателем в одностороннем порядке. </w:t>
      </w:r>
    </w:p>
    <w:p w14:paraId="224E0280"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4C3E4E">
        <w:rPr>
          <w:rFonts w:ascii="Times New Roman" w:eastAsia="Calibri" w:hAnsi="Times New Roman" w:cs="Times New Roman"/>
          <w:sz w:val="21"/>
          <w:szCs w:val="21"/>
          <w:lang w:eastAsia="ru-RU"/>
        </w:rPr>
        <w:t>Новый размер Постоянной арендной платы устанавливается с даты, указанной в письменном уведомлении Арендодателя, которое он обязан вручить Арендатору не позднее, чем за 30 (</w:t>
      </w:r>
      <w:proofErr w:type="gramStart"/>
      <w:r w:rsidRPr="004C3E4E">
        <w:rPr>
          <w:rFonts w:ascii="Times New Roman" w:eastAsia="Calibri" w:hAnsi="Times New Roman" w:cs="Times New Roman"/>
          <w:sz w:val="21"/>
          <w:szCs w:val="21"/>
          <w:lang w:eastAsia="ru-RU"/>
        </w:rPr>
        <w:t>Тридцать)  календарных</w:t>
      </w:r>
      <w:proofErr w:type="gramEnd"/>
      <w:r w:rsidRPr="004C3E4E">
        <w:rPr>
          <w:rFonts w:ascii="Times New Roman" w:eastAsia="Calibri" w:hAnsi="Times New Roman" w:cs="Times New Roman"/>
          <w:sz w:val="21"/>
          <w:szCs w:val="21"/>
          <w:lang w:eastAsia="ru-RU"/>
        </w:rPr>
        <w:t xml:space="preserve"> дней до даты установления нового размера арендной платы. Одностороннее изменение арендной платы происходит без оформления дополнительного соглашения к настоящему Договору. </w:t>
      </w:r>
    </w:p>
    <w:p w14:paraId="25C2B0F5"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bCs/>
          <w:sz w:val="21"/>
          <w:szCs w:val="21"/>
          <w:lang w:eastAsia="ru-RU"/>
        </w:rPr>
        <w:t>3.3.</w:t>
      </w:r>
      <w:r w:rsidRPr="005053B0">
        <w:rPr>
          <w:rFonts w:ascii="Times New Roman" w:eastAsia="Calibri" w:hAnsi="Times New Roman" w:cs="Times New Roman"/>
          <w:sz w:val="21"/>
          <w:szCs w:val="21"/>
          <w:lang w:eastAsia="ru-RU"/>
        </w:rPr>
        <w:t xml:space="preserve"> Арендатор уплачивает:</w:t>
      </w:r>
    </w:p>
    <w:p w14:paraId="390B7348"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 Постоянную часть арендной платы по настоящему Договору - ежемесячно, не позднее 5 (пятого) числа текущего месяца за текущий месяц аренды;</w:t>
      </w:r>
    </w:p>
    <w:p w14:paraId="0752678D" w14:textId="6C7111E5"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 xml:space="preserve">- Постоянная часть арендной платы за первый месяц аренды уплачивается в течение </w:t>
      </w:r>
      <w:r w:rsidR="004C3E4E">
        <w:rPr>
          <w:rFonts w:ascii="Times New Roman" w:eastAsia="Calibri" w:hAnsi="Times New Roman" w:cs="Times New Roman"/>
          <w:sz w:val="21"/>
          <w:szCs w:val="21"/>
          <w:lang w:eastAsia="ru-RU"/>
        </w:rPr>
        <w:t>5-ти</w:t>
      </w:r>
      <w:r w:rsidRPr="00243E09">
        <w:rPr>
          <w:rFonts w:ascii="Times New Roman" w:eastAsia="Calibri" w:hAnsi="Times New Roman" w:cs="Times New Roman"/>
          <w:sz w:val="21"/>
          <w:szCs w:val="21"/>
          <w:lang w:eastAsia="ru-RU"/>
        </w:rPr>
        <w:t xml:space="preserve"> </w:t>
      </w:r>
      <w:r w:rsidRPr="004C3E4E">
        <w:rPr>
          <w:rFonts w:ascii="Times New Roman" w:eastAsia="Calibri" w:hAnsi="Times New Roman" w:cs="Times New Roman"/>
          <w:sz w:val="21"/>
          <w:szCs w:val="21"/>
          <w:lang w:eastAsia="ru-RU"/>
        </w:rPr>
        <w:t>рабочих дней с момента заключения настоящего Договора.</w:t>
      </w:r>
    </w:p>
    <w:p w14:paraId="7F5B5041"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lastRenderedPageBreak/>
        <w:t>- Переменную часть арендной платы по настоящему Договору - ежемесячно не позднее 20 (двадцатого) числа месяца, следующего за текущим на основании выставленных счетов поставщиками услуг или иных документов/расчетов согласно условий настоящего Договора.</w:t>
      </w:r>
    </w:p>
    <w:p w14:paraId="6D22CB1E" w14:textId="77777777" w:rsidR="005053B0" w:rsidRPr="005053B0" w:rsidRDefault="005053B0" w:rsidP="005053B0">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bCs/>
          <w:sz w:val="21"/>
          <w:szCs w:val="21"/>
          <w:lang w:eastAsia="ru-RU"/>
        </w:rPr>
        <w:t>3.4</w:t>
      </w:r>
      <w:r w:rsidRPr="005053B0">
        <w:rPr>
          <w:rFonts w:ascii="Times New Roman" w:eastAsia="Calibri" w:hAnsi="Times New Roman" w:cs="Times New Roman"/>
          <w:b/>
          <w:bCs/>
          <w:sz w:val="21"/>
          <w:szCs w:val="21"/>
          <w:lang w:eastAsia="ru-RU"/>
        </w:rPr>
        <w:t>.</w:t>
      </w:r>
      <w:r w:rsidRPr="005053B0">
        <w:rPr>
          <w:rFonts w:ascii="Times New Roman" w:eastAsia="Calibri" w:hAnsi="Times New Roman" w:cs="Times New Roman"/>
          <w:sz w:val="21"/>
          <w:szCs w:val="21"/>
          <w:lang w:eastAsia="ru-RU"/>
        </w:rPr>
        <w:t xml:space="preserve"> Обеспечительный платеж:</w:t>
      </w:r>
    </w:p>
    <w:p w14:paraId="6AD72153" w14:textId="1EFA4A21" w:rsidR="005053B0" w:rsidRPr="005053B0" w:rsidRDefault="005053B0" w:rsidP="005053B0">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Обеспечительным платежом является денежная сумма, вносимая Арендатором Арендодателю в целях обеспечения надлежащего исполнения обязательств Арендатора по уплате Арендной платы, неустойки/штрафов, предусмотренных настоящем Договором</w:t>
      </w:r>
      <w:r w:rsidR="00504167">
        <w:rPr>
          <w:rFonts w:ascii="Times New Roman" w:eastAsia="Calibri" w:hAnsi="Times New Roman" w:cs="Times New Roman"/>
          <w:sz w:val="21"/>
          <w:szCs w:val="21"/>
          <w:lang w:eastAsia="ru-RU"/>
        </w:rPr>
        <w:t xml:space="preserve"> </w:t>
      </w:r>
      <w:r w:rsidRPr="005053B0">
        <w:rPr>
          <w:rFonts w:ascii="Times New Roman" w:eastAsia="Calibri" w:hAnsi="Times New Roman" w:cs="Times New Roman"/>
          <w:sz w:val="21"/>
          <w:szCs w:val="21"/>
          <w:lang w:eastAsia="ru-RU"/>
        </w:rPr>
        <w:t xml:space="preserve">(п. </w:t>
      </w:r>
      <w:proofErr w:type="gramStart"/>
      <w:r w:rsidRPr="005053B0">
        <w:rPr>
          <w:rFonts w:ascii="Times New Roman" w:eastAsia="Calibri" w:hAnsi="Times New Roman" w:cs="Times New Roman"/>
          <w:sz w:val="21"/>
          <w:szCs w:val="21"/>
          <w:lang w:eastAsia="ru-RU"/>
        </w:rPr>
        <w:t>3.5.,</w:t>
      </w:r>
      <w:proofErr w:type="gramEnd"/>
      <w:r w:rsidRPr="005053B0">
        <w:rPr>
          <w:rFonts w:ascii="Times New Roman" w:eastAsia="Calibri" w:hAnsi="Times New Roman" w:cs="Times New Roman"/>
          <w:sz w:val="21"/>
          <w:szCs w:val="21"/>
          <w:lang w:eastAsia="ru-RU"/>
        </w:rPr>
        <w:t xml:space="preserve"> 4.7.),  а также возмещения убытков в случае не исполнения Арендатором своих обязанностей по 2.4.17. настоящего Договора и подлежащая зачету, возврату Арендатору в соответствии с условиями настоящего Договора.</w:t>
      </w:r>
    </w:p>
    <w:p w14:paraId="5A266EDA" w14:textId="0E37D193"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3.4.1</w:t>
      </w:r>
      <w:r w:rsidRPr="005053B0">
        <w:rPr>
          <w:rFonts w:ascii="Times New Roman" w:eastAsia="Calibri" w:hAnsi="Times New Roman" w:cs="Times New Roman"/>
          <w:sz w:val="21"/>
          <w:szCs w:val="21"/>
          <w:lang w:eastAsia="ru-RU"/>
        </w:rPr>
        <w:tab/>
        <w:t xml:space="preserve">Размер Обеспечительного платежа составляет </w:t>
      </w:r>
      <w:r w:rsidR="00D945CE" w:rsidRPr="00243E09">
        <w:rPr>
          <w:rFonts w:ascii="Times New Roman" w:eastAsia="Calibri" w:hAnsi="Times New Roman" w:cs="Times New Roman"/>
          <w:sz w:val="21"/>
          <w:szCs w:val="21"/>
          <w:lang w:eastAsia="ru-RU"/>
        </w:rPr>
        <w:t>– 68 800,00 (шестьдесят восемь тысяч восемьсот)</w:t>
      </w:r>
      <w:r w:rsidR="00D945CE" w:rsidRPr="005053B0">
        <w:rPr>
          <w:rFonts w:ascii="Times New Roman" w:eastAsia="Calibri" w:hAnsi="Times New Roman" w:cs="Times New Roman"/>
          <w:sz w:val="21"/>
          <w:szCs w:val="21"/>
          <w:lang w:eastAsia="ru-RU"/>
        </w:rPr>
        <w:t xml:space="preserve"> </w:t>
      </w:r>
      <w:r w:rsidRPr="005053B0">
        <w:rPr>
          <w:rFonts w:ascii="Times New Roman" w:eastAsia="Calibri" w:hAnsi="Times New Roman" w:cs="Times New Roman"/>
          <w:sz w:val="21"/>
          <w:szCs w:val="21"/>
          <w:lang w:eastAsia="ru-RU"/>
        </w:rPr>
        <w:t xml:space="preserve">рублей. </w:t>
      </w:r>
      <w:r w:rsidRPr="004C3E4E">
        <w:rPr>
          <w:rFonts w:ascii="Times New Roman" w:eastAsia="Calibri" w:hAnsi="Times New Roman" w:cs="Times New Roman"/>
          <w:sz w:val="21"/>
          <w:szCs w:val="21"/>
          <w:lang w:eastAsia="ru-RU"/>
        </w:rPr>
        <w:t xml:space="preserve">В случае изменения Постоянной Арендной платы размер Обеспечительного платежа изменяется и подлежит </w:t>
      </w:r>
      <w:proofErr w:type="spellStart"/>
      <w:r w:rsidRPr="004C3E4E">
        <w:rPr>
          <w:rFonts w:ascii="Times New Roman" w:eastAsia="Calibri" w:hAnsi="Times New Roman" w:cs="Times New Roman"/>
          <w:sz w:val="21"/>
          <w:szCs w:val="21"/>
          <w:lang w:eastAsia="ru-RU"/>
        </w:rPr>
        <w:t>довнесению</w:t>
      </w:r>
      <w:proofErr w:type="spellEnd"/>
      <w:r w:rsidRPr="004C3E4E">
        <w:rPr>
          <w:rFonts w:ascii="Times New Roman" w:eastAsia="Calibri" w:hAnsi="Times New Roman" w:cs="Times New Roman"/>
          <w:sz w:val="21"/>
          <w:szCs w:val="21"/>
          <w:lang w:eastAsia="ru-RU"/>
        </w:rPr>
        <w:t xml:space="preserve"> в течение 5-ти календарных дней с момента соответствующего изменения. На сумму Обеспечительного платежа проценты начислению не подлежат.</w:t>
      </w:r>
    </w:p>
    <w:p w14:paraId="0F778B39" w14:textId="09B7246E"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3.4.2</w:t>
      </w:r>
      <w:r w:rsidRPr="005053B0">
        <w:rPr>
          <w:rFonts w:ascii="Times New Roman" w:eastAsia="Calibri" w:hAnsi="Times New Roman" w:cs="Times New Roman"/>
          <w:sz w:val="21"/>
          <w:szCs w:val="21"/>
          <w:lang w:eastAsia="ru-RU"/>
        </w:rPr>
        <w:tab/>
        <w:t xml:space="preserve">Арендатор обязуется перечислить Арендодателю согласованный размер Обеспечительного платежа в течение </w:t>
      </w:r>
      <w:r w:rsidR="004C3E4E">
        <w:rPr>
          <w:rFonts w:ascii="Times New Roman" w:eastAsia="Calibri" w:hAnsi="Times New Roman" w:cs="Times New Roman"/>
          <w:sz w:val="21"/>
          <w:szCs w:val="21"/>
          <w:lang w:eastAsia="ru-RU"/>
        </w:rPr>
        <w:t>5-ти</w:t>
      </w:r>
      <w:r w:rsidRPr="005053B0">
        <w:rPr>
          <w:rFonts w:ascii="Times New Roman" w:eastAsia="Calibri" w:hAnsi="Times New Roman" w:cs="Times New Roman"/>
          <w:sz w:val="21"/>
          <w:szCs w:val="21"/>
          <w:lang w:eastAsia="ru-RU"/>
        </w:rPr>
        <w:t xml:space="preserve"> рабочих дней с момента заключения настоящего Договора.</w:t>
      </w:r>
    </w:p>
    <w:p w14:paraId="7824BE01" w14:textId="603171A4"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3.4.3</w:t>
      </w:r>
      <w:r w:rsidRPr="005053B0">
        <w:rPr>
          <w:rFonts w:ascii="Times New Roman" w:eastAsia="Calibri" w:hAnsi="Times New Roman" w:cs="Times New Roman"/>
          <w:sz w:val="21"/>
          <w:szCs w:val="21"/>
          <w:lang w:eastAsia="ru-RU"/>
        </w:rPr>
        <w:tab/>
      </w:r>
      <w:proofErr w:type="gramStart"/>
      <w:r w:rsidRPr="005053B0">
        <w:rPr>
          <w:rFonts w:ascii="Times New Roman" w:eastAsia="Calibri" w:hAnsi="Times New Roman" w:cs="Times New Roman"/>
          <w:sz w:val="21"/>
          <w:szCs w:val="21"/>
          <w:lang w:eastAsia="ru-RU"/>
        </w:rPr>
        <w:t>В</w:t>
      </w:r>
      <w:proofErr w:type="gramEnd"/>
      <w:r w:rsidRPr="005053B0">
        <w:rPr>
          <w:rFonts w:ascii="Times New Roman" w:eastAsia="Calibri" w:hAnsi="Times New Roman" w:cs="Times New Roman"/>
          <w:sz w:val="21"/>
          <w:szCs w:val="21"/>
          <w:lang w:eastAsia="ru-RU"/>
        </w:rPr>
        <w:t xml:space="preserve"> случае нарушения Арендатором сроков внесения Арендной платы (составных частей) более чем на 10 (десять) дней, Арендодатель вправе в одностороннем порядке произвести вычет суммы задолженности из Обеспечительного платежа, о чем направляет Арендатору уведомление о вычете с приложением к нему счета на восполнение Обеспечительного п</w:t>
      </w:r>
      <w:r w:rsidR="00504167">
        <w:rPr>
          <w:rFonts w:ascii="Times New Roman" w:eastAsia="Calibri" w:hAnsi="Times New Roman" w:cs="Times New Roman"/>
          <w:sz w:val="21"/>
          <w:szCs w:val="21"/>
          <w:lang w:eastAsia="ru-RU"/>
        </w:rPr>
        <w:t>латежа на соответствующую сумму</w:t>
      </w:r>
      <w:r w:rsidRPr="005053B0">
        <w:rPr>
          <w:rFonts w:ascii="Times New Roman" w:eastAsia="Calibri" w:hAnsi="Times New Roman" w:cs="Times New Roman"/>
          <w:sz w:val="21"/>
          <w:szCs w:val="21"/>
          <w:lang w:eastAsia="ru-RU"/>
        </w:rPr>
        <w:t>.</w:t>
      </w:r>
    </w:p>
    <w:p w14:paraId="349A2453"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3.4.4</w:t>
      </w:r>
      <w:r w:rsidRPr="005053B0">
        <w:rPr>
          <w:rFonts w:ascii="Times New Roman" w:eastAsia="Calibri" w:hAnsi="Times New Roman" w:cs="Times New Roman"/>
          <w:sz w:val="21"/>
          <w:szCs w:val="21"/>
          <w:lang w:eastAsia="ru-RU"/>
        </w:rPr>
        <w:tab/>
      </w:r>
      <w:proofErr w:type="gramStart"/>
      <w:r w:rsidRPr="005053B0">
        <w:rPr>
          <w:rFonts w:ascii="Times New Roman" w:eastAsia="Calibri" w:hAnsi="Times New Roman" w:cs="Times New Roman"/>
          <w:sz w:val="21"/>
          <w:szCs w:val="21"/>
          <w:lang w:eastAsia="ru-RU"/>
        </w:rPr>
        <w:t>В</w:t>
      </w:r>
      <w:proofErr w:type="gramEnd"/>
      <w:r w:rsidRPr="005053B0">
        <w:rPr>
          <w:rFonts w:ascii="Times New Roman" w:eastAsia="Calibri" w:hAnsi="Times New Roman" w:cs="Times New Roman"/>
          <w:sz w:val="21"/>
          <w:szCs w:val="21"/>
          <w:lang w:eastAsia="ru-RU"/>
        </w:rPr>
        <w:t xml:space="preserve"> течение 5 (Пяти) дней с момента совершения вычета задолженности из Обеспечительного платежа и получения счета на его восполнение, Арендатор обязан восполнить Обеспечительный платеж на соответствующую сумму.</w:t>
      </w:r>
    </w:p>
    <w:p w14:paraId="187056A7"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3.4.5.</w:t>
      </w:r>
      <w:r w:rsidRPr="005053B0">
        <w:rPr>
          <w:rFonts w:ascii="Times New Roman" w:eastAsia="Calibri" w:hAnsi="Times New Roman" w:cs="Times New Roman"/>
          <w:sz w:val="21"/>
          <w:szCs w:val="21"/>
          <w:lang w:eastAsia="ru-RU"/>
        </w:rPr>
        <w:tab/>
        <w:t>Стороны согласовали, что Обеспечительный платеж с учетом совершенных в течение Срока Аренды вычетов и восполнений будет зачитан в счет внесения Арендной платы за последний месяц Срока Аренды. Если Обеспечительный платеж будет превышать размер Арендной платы за последний месяц Срока Аренды, то Обеспечительный платеж в превышающей части будет зачитываться также в счет внесения Арендной платы за предшествующий последнему месяцу Срока Аренды месяц (месяцы).</w:t>
      </w:r>
    </w:p>
    <w:p w14:paraId="28B8F79F"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3.4.6.</w:t>
      </w:r>
      <w:r w:rsidRPr="005053B0">
        <w:rPr>
          <w:rFonts w:ascii="Times New Roman" w:eastAsia="Calibri" w:hAnsi="Times New Roman" w:cs="Times New Roman"/>
          <w:sz w:val="21"/>
          <w:szCs w:val="21"/>
          <w:lang w:eastAsia="ru-RU"/>
        </w:rPr>
        <w:tab/>
        <w:t>Обеспечительный платеж не подлежит возврату Арендатору в случае расторжения Арендодателем Договора в связи с нарушением Арендатором условий Договора.    В остальных случаях Обеспечительный платеж подлежит возврату Арендатору в течение 5 (Пяти) рабочих дней с момента возврата Помещения из Аренды, если к тому моменту он не будет зачтен в счет внесения Арендной платы за последний месяц (месяцы) Срока Аренды и не будет иных оснований для его невозврата, предусмотренных настоящим договором и/или действующим законодательством.</w:t>
      </w:r>
    </w:p>
    <w:p w14:paraId="5B005604"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3.4.7.</w:t>
      </w:r>
      <w:r w:rsidRPr="005053B0">
        <w:rPr>
          <w:rFonts w:ascii="Times New Roman" w:eastAsia="Calibri" w:hAnsi="Times New Roman" w:cs="Times New Roman"/>
          <w:sz w:val="21"/>
          <w:szCs w:val="21"/>
          <w:lang w:eastAsia="ru-RU"/>
        </w:rPr>
        <w:tab/>
        <w:t>В случае перехода права собственности от Арендодателя на Помещение к третьему лицу, которое не будет являться правопреемником Арендодателя, Арендодатель обязуется в течение 5 (Пяти) рабочих дней с даты государственной регистрации перехода права собственности перечислить Обеспечительный платеж новому собственнику Помещения, а также перечислить иные платежи, уплаченные Арендатором в счет внесения Арендной платы за период после даты прекращения права собственности Арендодателя на Помещение, если иное не будет согласовано Сторонами.</w:t>
      </w:r>
    </w:p>
    <w:p w14:paraId="36F0CDB1"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bCs/>
          <w:sz w:val="21"/>
          <w:szCs w:val="21"/>
          <w:lang w:eastAsia="ru-RU"/>
        </w:rPr>
        <w:t>3.5</w:t>
      </w:r>
      <w:r w:rsidRPr="005053B0">
        <w:rPr>
          <w:rFonts w:ascii="Times New Roman" w:eastAsia="Calibri" w:hAnsi="Times New Roman" w:cs="Times New Roman"/>
          <w:sz w:val="21"/>
          <w:szCs w:val="21"/>
          <w:lang w:eastAsia="ru-RU"/>
        </w:rPr>
        <w:t>. За просрочку внесения любой части арендной платы и/или внесение/восполнение обеспечительного платежа Арендатор уплачивает Арендодателю неустойку в размере 0,2% (два десятых процента) от суммы просроченного платежа за каждый день просрочки.</w:t>
      </w:r>
    </w:p>
    <w:p w14:paraId="4F0FCAE7"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bCs/>
          <w:sz w:val="21"/>
          <w:szCs w:val="21"/>
          <w:lang w:eastAsia="ru-RU"/>
        </w:rPr>
        <w:t>3.6.</w:t>
      </w:r>
      <w:r w:rsidRPr="005053B0">
        <w:rPr>
          <w:rFonts w:ascii="Times New Roman" w:eastAsia="Calibri" w:hAnsi="Times New Roman" w:cs="Times New Roman"/>
          <w:sz w:val="21"/>
          <w:szCs w:val="21"/>
          <w:lang w:eastAsia="ru-RU"/>
        </w:rPr>
        <w:t xml:space="preserve"> Прекращение настоящего Договора не освобождает Арендатора от обязанности погасить имеющуюся задолженность по Арендной плате, а также уплатить неустойку.</w:t>
      </w:r>
    </w:p>
    <w:p w14:paraId="2BE7E453"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bCs/>
          <w:spacing w:val="10"/>
          <w:sz w:val="21"/>
          <w:szCs w:val="21"/>
          <w:lang w:eastAsia="ru-RU"/>
        </w:rPr>
        <w:t>3.7.</w:t>
      </w:r>
      <w:r w:rsidRPr="005053B0">
        <w:rPr>
          <w:rFonts w:ascii="Times New Roman" w:eastAsia="Calibri" w:hAnsi="Times New Roman" w:cs="Times New Roman"/>
          <w:spacing w:val="10"/>
          <w:sz w:val="21"/>
          <w:szCs w:val="21"/>
          <w:lang w:eastAsia="ru-RU"/>
        </w:rPr>
        <w:t xml:space="preserve"> Денежное обязательство Арендатора перед Арендодателем считается исполненным с момента </w:t>
      </w:r>
      <w:r w:rsidRPr="005053B0">
        <w:rPr>
          <w:rFonts w:ascii="Times New Roman" w:eastAsia="Calibri" w:hAnsi="Times New Roman" w:cs="Times New Roman"/>
          <w:spacing w:val="-1"/>
          <w:sz w:val="21"/>
          <w:szCs w:val="21"/>
          <w:lang w:eastAsia="ru-RU"/>
        </w:rPr>
        <w:t>поступления денежных средств на расчетный счет Арендодателя.</w:t>
      </w:r>
    </w:p>
    <w:p w14:paraId="7A2F06E9" w14:textId="77777777" w:rsidR="00D3695D" w:rsidRPr="005053B0" w:rsidRDefault="00D3695D" w:rsidP="00D3695D">
      <w:pPr>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bCs/>
          <w:spacing w:val="2"/>
          <w:sz w:val="21"/>
          <w:szCs w:val="21"/>
          <w:lang w:eastAsia="ru-RU"/>
        </w:rPr>
        <w:t>3.8</w:t>
      </w:r>
      <w:r w:rsidRPr="005053B0">
        <w:rPr>
          <w:rFonts w:ascii="Times New Roman" w:eastAsia="Calibri" w:hAnsi="Times New Roman" w:cs="Times New Roman"/>
          <w:b/>
          <w:bCs/>
          <w:spacing w:val="2"/>
          <w:sz w:val="21"/>
          <w:szCs w:val="21"/>
          <w:lang w:eastAsia="ru-RU"/>
        </w:rPr>
        <w:t>.</w:t>
      </w:r>
      <w:r w:rsidRPr="005053B0">
        <w:rPr>
          <w:rFonts w:ascii="Times New Roman" w:eastAsia="Calibri" w:hAnsi="Times New Roman" w:cs="Times New Roman"/>
          <w:spacing w:val="2"/>
          <w:sz w:val="21"/>
          <w:szCs w:val="21"/>
          <w:lang w:eastAsia="ru-RU"/>
        </w:rPr>
        <w:t xml:space="preserve"> В случае наличия какой-либо задолженности по настоящему Договору со стороны Арендатора (в </w:t>
      </w:r>
      <w:proofErr w:type="spellStart"/>
      <w:r w:rsidRPr="005053B0">
        <w:rPr>
          <w:rFonts w:ascii="Times New Roman" w:eastAsia="Calibri" w:hAnsi="Times New Roman" w:cs="Times New Roman"/>
          <w:spacing w:val="2"/>
          <w:sz w:val="21"/>
          <w:szCs w:val="21"/>
          <w:lang w:eastAsia="ru-RU"/>
        </w:rPr>
        <w:t>т.ч</w:t>
      </w:r>
      <w:proofErr w:type="spellEnd"/>
      <w:r w:rsidRPr="005053B0">
        <w:rPr>
          <w:rFonts w:ascii="Times New Roman" w:eastAsia="Calibri" w:hAnsi="Times New Roman" w:cs="Times New Roman"/>
          <w:spacing w:val="2"/>
          <w:sz w:val="21"/>
          <w:szCs w:val="21"/>
          <w:lang w:eastAsia="ru-RU"/>
        </w:rPr>
        <w:t xml:space="preserve">. наличия ущерба, подлежащего возмещению Арендодателю, неустоек за неисполнение или ненадлежащее исполнение обязательств по настоящему договору) и если полученных Арендодателем денежных средств недостаточно для уплаты предусмотренных Договором платежей и возмещения ущерба, то </w:t>
      </w:r>
      <w:r w:rsidRPr="005053B0">
        <w:rPr>
          <w:rFonts w:ascii="Times New Roman" w:eastAsia="Calibri" w:hAnsi="Times New Roman" w:cs="Times New Roman"/>
          <w:spacing w:val="8"/>
          <w:sz w:val="21"/>
          <w:szCs w:val="21"/>
          <w:lang w:eastAsia="ru-RU"/>
        </w:rPr>
        <w:t>Арендодатель направляет суммы платежей, произведенных Арендатором, на погашение задолженности Арендатора по Договору в следующей очерёдности:</w:t>
      </w:r>
    </w:p>
    <w:p w14:paraId="792912C6" w14:textId="77777777" w:rsidR="00D3695D" w:rsidRPr="005053B0" w:rsidRDefault="00D3695D" w:rsidP="00D3695D">
      <w:pPr>
        <w:tabs>
          <w:tab w:val="num" w:pos="0"/>
          <w:tab w:val="left" w:pos="567"/>
        </w:tabs>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pacing w:val="8"/>
          <w:sz w:val="21"/>
          <w:szCs w:val="21"/>
          <w:lang w:eastAsia="ru-RU"/>
        </w:rPr>
        <w:t>-    на уплату просроченной задолженности по Постоянной части арендной платы;</w:t>
      </w:r>
    </w:p>
    <w:p w14:paraId="37C23921" w14:textId="77777777" w:rsidR="00D3695D" w:rsidRPr="005053B0" w:rsidRDefault="00D3695D" w:rsidP="00D3695D">
      <w:pPr>
        <w:tabs>
          <w:tab w:val="num" w:pos="0"/>
          <w:tab w:val="left" w:pos="567"/>
        </w:tabs>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pacing w:val="8"/>
          <w:sz w:val="21"/>
          <w:szCs w:val="21"/>
          <w:lang w:eastAsia="ru-RU"/>
        </w:rPr>
        <w:t>-    на уплату просроченной задолженности по Переменной части арендной платы;</w:t>
      </w:r>
    </w:p>
    <w:p w14:paraId="311682ED" w14:textId="77777777" w:rsidR="00D3695D" w:rsidRPr="005053B0" w:rsidRDefault="00D3695D" w:rsidP="00D3695D">
      <w:pPr>
        <w:tabs>
          <w:tab w:val="num" w:pos="0"/>
          <w:tab w:val="num" w:pos="567"/>
        </w:tabs>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pacing w:val="8"/>
          <w:sz w:val="21"/>
          <w:szCs w:val="21"/>
          <w:lang w:eastAsia="ru-RU"/>
        </w:rPr>
        <w:t>-    на уплату текущей задолженности по Постоянной и Переменной части Арендной платы;</w:t>
      </w:r>
    </w:p>
    <w:p w14:paraId="47A99311" w14:textId="77777777" w:rsidR="00D3695D" w:rsidRPr="005053B0" w:rsidRDefault="00D3695D" w:rsidP="00D3695D">
      <w:pPr>
        <w:tabs>
          <w:tab w:val="num" w:pos="0"/>
          <w:tab w:val="num" w:pos="567"/>
        </w:tabs>
        <w:spacing w:after="0" w:line="276" w:lineRule="atLeast"/>
        <w:jc w:val="both"/>
        <w:rPr>
          <w:rFonts w:ascii="Times New Roman" w:eastAsia="Calibri" w:hAnsi="Times New Roman" w:cs="Times New Roman"/>
          <w:sz w:val="21"/>
          <w:szCs w:val="21"/>
          <w:lang w:eastAsia="ru-RU"/>
        </w:rPr>
      </w:pPr>
      <w:r w:rsidRPr="005053B0">
        <w:rPr>
          <w:rFonts w:ascii="Times New Roman" w:eastAsia="Calibri" w:hAnsi="Times New Roman" w:cs="Times New Roman"/>
          <w:spacing w:val="8"/>
          <w:sz w:val="21"/>
          <w:szCs w:val="21"/>
          <w:lang w:eastAsia="ru-RU"/>
        </w:rPr>
        <w:t>-    на уплату неустоек за неисполнение или ненадлежащее исполнение обязательств по настоящему Договору;</w:t>
      </w:r>
    </w:p>
    <w:p w14:paraId="4F7BCC44" w14:textId="77777777" w:rsidR="00D3695D" w:rsidRPr="005053B0" w:rsidRDefault="00D3695D" w:rsidP="00D3695D">
      <w:pPr>
        <w:tabs>
          <w:tab w:val="num" w:pos="0"/>
          <w:tab w:val="left" w:pos="567"/>
        </w:tabs>
        <w:spacing w:after="0" w:line="276" w:lineRule="atLeast"/>
        <w:jc w:val="both"/>
        <w:rPr>
          <w:rFonts w:ascii="Times New Roman" w:eastAsia="Calibri" w:hAnsi="Times New Roman" w:cs="Times New Roman"/>
          <w:spacing w:val="8"/>
          <w:sz w:val="21"/>
          <w:szCs w:val="21"/>
          <w:lang w:eastAsia="ru-RU"/>
        </w:rPr>
      </w:pPr>
      <w:r w:rsidRPr="005053B0">
        <w:rPr>
          <w:rFonts w:ascii="Times New Roman" w:eastAsia="Calibri" w:hAnsi="Times New Roman" w:cs="Times New Roman"/>
          <w:sz w:val="21"/>
          <w:szCs w:val="21"/>
          <w:lang w:eastAsia="ru-RU"/>
        </w:rPr>
        <w:t xml:space="preserve">-      </w:t>
      </w:r>
      <w:r w:rsidRPr="005053B0">
        <w:rPr>
          <w:rFonts w:ascii="Times New Roman" w:eastAsia="Calibri" w:hAnsi="Times New Roman" w:cs="Times New Roman"/>
          <w:spacing w:val="8"/>
          <w:sz w:val="21"/>
          <w:szCs w:val="21"/>
          <w:lang w:eastAsia="ru-RU"/>
        </w:rPr>
        <w:t>на возмещение убытков Арендодателя.</w:t>
      </w:r>
    </w:p>
    <w:p w14:paraId="5B58256B" w14:textId="77777777" w:rsidR="00D3695D" w:rsidRPr="005053B0" w:rsidRDefault="00D3695D" w:rsidP="00D3695D">
      <w:pPr>
        <w:tabs>
          <w:tab w:val="num" w:pos="0"/>
          <w:tab w:val="left" w:pos="567"/>
        </w:tabs>
        <w:spacing w:after="0" w:line="276" w:lineRule="atLeast"/>
        <w:jc w:val="both"/>
        <w:rPr>
          <w:rFonts w:ascii="Times New Roman" w:eastAsia="Times New Roman" w:hAnsi="Times New Roman" w:cs="Times New Roman"/>
          <w:spacing w:val="-6"/>
          <w:sz w:val="21"/>
          <w:szCs w:val="21"/>
          <w:lang w:eastAsia="ru-RU"/>
        </w:rPr>
      </w:pPr>
      <w:r w:rsidRPr="005053B0">
        <w:rPr>
          <w:rFonts w:ascii="Times New Roman" w:eastAsia="Times New Roman" w:hAnsi="Times New Roman" w:cs="Times New Roman"/>
          <w:spacing w:val="-6"/>
          <w:sz w:val="21"/>
          <w:szCs w:val="21"/>
          <w:lang w:eastAsia="ru-RU"/>
        </w:rPr>
        <w:t>3.9. В случае просрочки внесения составных частей Арендной платы более чем на 15(пятнадцать) дней и/или просрочки восполнения Обеспечительного платежа на 5(пять) дней и более, Арендодатель вправе ограничить доступ Арендатору в Помещение, отключить Арендатора от систем электроснабжения и водоснабжения и/или применить право удержания любого имущества Арендатора до полного погашения задолженности, а также всех дополнительных расходов и штрафных санкций, возникших и связанных с удержанием. При этом арендная плата за период ограничения доступа/отключения от коммунальных систем уплачивается в обычном порядке.</w:t>
      </w:r>
      <w:r w:rsidRPr="005053B0">
        <w:rPr>
          <w:rFonts w:ascii="Times New Roman" w:eastAsia="Times New Roman" w:hAnsi="Times New Roman" w:cs="Times New Roman"/>
          <w:sz w:val="21"/>
          <w:szCs w:val="21"/>
          <w:lang w:eastAsia="ru-RU"/>
        </w:rPr>
        <w:t xml:space="preserve"> Ограничение доступа в Помещение является способом обеспечения исполнения обязательств Арендатора перед Арендодателем</w:t>
      </w:r>
      <w:r w:rsidRPr="005053B0">
        <w:rPr>
          <w:rFonts w:ascii="Times New Roman" w:eastAsia="Times New Roman" w:hAnsi="Times New Roman" w:cs="Times New Roman"/>
          <w:spacing w:val="-6"/>
          <w:sz w:val="21"/>
          <w:szCs w:val="21"/>
          <w:lang w:eastAsia="ru-RU"/>
        </w:rPr>
        <w:t>.</w:t>
      </w:r>
    </w:p>
    <w:p w14:paraId="5FA0561B" w14:textId="77777777" w:rsidR="00D3695D" w:rsidRPr="005053B0" w:rsidRDefault="00D3695D" w:rsidP="00D3695D">
      <w:pPr>
        <w:tabs>
          <w:tab w:val="num" w:pos="0"/>
          <w:tab w:val="left" w:pos="567"/>
        </w:tabs>
        <w:spacing w:after="0" w:line="276" w:lineRule="atLeast"/>
        <w:jc w:val="both"/>
        <w:rPr>
          <w:rFonts w:ascii="Times New Roman" w:eastAsia="Calibri" w:hAnsi="Times New Roman" w:cs="Times New Roman"/>
          <w:sz w:val="21"/>
          <w:szCs w:val="21"/>
          <w:lang w:eastAsia="ru-RU"/>
        </w:rPr>
      </w:pPr>
    </w:p>
    <w:p w14:paraId="25143AA7" w14:textId="77777777" w:rsidR="00D3695D" w:rsidRPr="005053B0" w:rsidRDefault="00D3695D" w:rsidP="00D3695D">
      <w:pPr>
        <w:numPr>
          <w:ilvl w:val="0"/>
          <w:numId w:val="5"/>
        </w:numPr>
        <w:tabs>
          <w:tab w:val="left" w:pos="567"/>
        </w:tabs>
        <w:spacing w:before="240" w:after="120" w:line="240" w:lineRule="auto"/>
        <w:contextualSpacing/>
        <w:jc w:val="center"/>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ОТВЕТСТВЕННОСТЬ СТОРОН</w:t>
      </w:r>
    </w:p>
    <w:p w14:paraId="141AE147" w14:textId="77777777" w:rsidR="00D3695D" w:rsidRPr="005053B0" w:rsidRDefault="00D3695D" w:rsidP="00D3695D">
      <w:pPr>
        <w:tabs>
          <w:tab w:val="left" w:pos="567"/>
        </w:tabs>
        <w:spacing w:after="0" w:line="240" w:lineRule="auto"/>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 xml:space="preserve">4.1.При неисполнении или ненадлежащем исполнении Договорных обязательств </w:t>
      </w:r>
      <w:r w:rsidRPr="005053B0">
        <w:rPr>
          <w:rFonts w:ascii="Times New Roman" w:eastAsia="Times New Roman" w:hAnsi="Times New Roman" w:cs="Times New Roman"/>
          <w:color w:val="000000"/>
          <w:sz w:val="21"/>
          <w:szCs w:val="21"/>
          <w:lang w:eastAsia="ru-RU"/>
        </w:rPr>
        <w:t>виновная</w:t>
      </w:r>
      <w:r w:rsidRPr="005053B0">
        <w:rPr>
          <w:rFonts w:ascii="Times New Roman" w:eastAsia="Times New Roman" w:hAnsi="Times New Roman" w:cs="Times New Roman"/>
          <w:sz w:val="21"/>
          <w:szCs w:val="21"/>
          <w:lang w:eastAsia="ru-RU"/>
        </w:rPr>
        <w:t xml:space="preserve"> Сторона несет ответственность в соответствии с действующим законодательством Российской Федерации.</w:t>
      </w:r>
    </w:p>
    <w:p w14:paraId="664114A4" w14:textId="77777777" w:rsidR="00D3695D" w:rsidRPr="005053B0" w:rsidRDefault="00D3695D" w:rsidP="00D3695D">
      <w:pPr>
        <w:tabs>
          <w:tab w:val="left" w:pos="567"/>
        </w:tabs>
        <w:spacing w:after="0" w:line="240" w:lineRule="auto"/>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4.2.Уплата пени во внесудебном порядке осуществляется Арендатором в течение 5 (пяти) календарных дней с момента направления Арендодателем соответствующего уведомления (требования) способом, указанным в п. 7.4. и/или 7.5. Договора.</w:t>
      </w:r>
    </w:p>
    <w:p w14:paraId="69C1CC17" w14:textId="77777777" w:rsidR="00D3695D" w:rsidRPr="005053B0" w:rsidRDefault="00D3695D" w:rsidP="00D3695D">
      <w:pPr>
        <w:tabs>
          <w:tab w:val="left" w:pos="567"/>
        </w:tabs>
        <w:spacing w:after="0" w:line="240" w:lineRule="auto"/>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4.3.В случае причинения Арендатором Арендодателю ущерба, связанного с произведенной Арендатором не согласованной реконструкцией, перепланировкой, переоборудованием (в том числе инженерных систем, электрических сетей) Помещения, Арендатор обязуется оплатить выполненные или подлежащие выполнению ремонтно-восстановительные работы, строительные материалы и оборудование.</w:t>
      </w:r>
    </w:p>
    <w:p w14:paraId="4ABF7981" w14:textId="77777777" w:rsidR="00D3695D" w:rsidRPr="005053B0" w:rsidRDefault="00D3695D" w:rsidP="00D3695D">
      <w:pPr>
        <w:tabs>
          <w:tab w:val="left" w:pos="567"/>
        </w:tabs>
        <w:spacing w:after="0" w:line="240" w:lineRule="auto"/>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4.4.В случае нанесения ущерба имуществу Арендодателя и (или) третьих лиц в связи с действиями/бездействием Арендатора, его сотрудников, посетителей, Арендатор возмещает Арендодателю все понесенные им убытки, которые определяются в соответствии с действующим законодательством РФ.</w:t>
      </w:r>
    </w:p>
    <w:p w14:paraId="2EA519F7" w14:textId="77777777" w:rsidR="00D3695D" w:rsidRPr="005053B0" w:rsidRDefault="00D3695D" w:rsidP="00D3695D">
      <w:pPr>
        <w:tabs>
          <w:tab w:val="left" w:pos="567"/>
        </w:tabs>
        <w:spacing w:after="0" w:line="240" w:lineRule="auto"/>
        <w:jc w:val="both"/>
        <w:rPr>
          <w:rFonts w:ascii="Times New Roman" w:eastAsia="Times New Roman" w:hAnsi="Times New Roman" w:cs="Times New Roman"/>
          <w:b/>
          <w:sz w:val="21"/>
          <w:szCs w:val="21"/>
          <w:lang w:eastAsia="ru-RU"/>
        </w:rPr>
      </w:pPr>
      <w:r w:rsidRPr="005053B0">
        <w:rPr>
          <w:rFonts w:ascii="Times New Roman" w:eastAsia="Times New Roman" w:hAnsi="Times New Roman" w:cs="Times New Roman"/>
          <w:sz w:val="21"/>
          <w:szCs w:val="21"/>
          <w:lang w:eastAsia="ru-RU"/>
        </w:rPr>
        <w:t xml:space="preserve">4.5.Риск случайной гибели или повреждения арендуемого Помещения после принятия его по акту-приема передачи лежит на </w:t>
      </w:r>
      <w:r w:rsidRPr="005053B0">
        <w:rPr>
          <w:rFonts w:ascii="Times New Roman" w:eastAsia="Times New Roman" w:hAnsi="Times New Roman" w:cs="Times New Roman"/>
          <w:color w:val="000000"/>
          <w:sz w:val="21"/>
          <w:szCs w:val="21"/>
          <w:lang w:eastAsia="ru-RU"/>
        </w:rPr>
        <w:t>Арендаторе</w:t>
      </w:r>
      <w:r w:rsidRPr="005053B0">
        <w:rPr>
          <w:rFonts w:ascii="Times New Roman" w:eastAsia="Times New Roman" w:hAnsi="Times New Roman" w:cs="Times New Roman"/>
          <w:b/>
          <w:sz w:val="21"/>
          <w:szCs w:val="21"/>
          <w:lang w:eastAsia="ru-RU"/>
        </w:rPr>
        <w:t>.</w:t>
      </w:r>
    </w:p>
    <w:p w14:paraId="0EE1D2E1" w14:textId="77777777" w:rsidR="00D3695D" w:rsidRPr="005053B0" w:rsidRDefault="00D3695D" w:rsidP="00D3695D">
      <w:pPr>
        <w:tabs>
          <w:tab w:val="left" w:pos="567"/>
        </w:tabs>
        <w:spacing w:after="0" w:line="240" w:lineRule="auto"/>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4.6.В случае привлечения Арендодателя по вине Арендатора (в том числе работников и посетителей Арендатора) государственными и муниципальными органами к административной ответственности, Арендатор возмещает Арендодателю сумму наложенных штрафов.</w:t>
      </w:r>
    </w:p>
    <w:p w14:paraId="0863B36B" w14:textId="77777777" w:rsidR="00D3695D" w:rsidRPr="005053B0" w:rsidRDefault="00D3695D" w:rsidP="00D3695D">
      <w:pPr>
        <w:tabs>
          <w:tab w:val="left" w:pos="567"/>
        </w:tabs>
        <w:spacing w:after="0" w:line="240" w:lineRule="auto"/>
        <w:jc w:val="both"/>
        <w:rPr>
          <w:rFonts w:ascii="Times New Roman" w:eastAsia="Calibri" w:hAnsi="Times New Roman" w:cs="Times New Roman"/>
          <w:sz w:val="21"/>
          <w:szCs w:val="21"/>
          <w:lang w:eastAsia="ru-RU"/>
        </w:rPr>
      </w:pPr>
      <w:r w:rsidRPr="005053B0">
        <w:rPr>
          <w:rFonts w:ascii="Times New Roman" w:eastAsia="Calibri" w:hAnsi="Times New Roman" w:cs="Times New Roman"/>
          <w:sz w:val="21"/>
          <w:szCs w:val="21"/>
          <w:lang w:eastAsia="ru-RU"/>
        </w:rPr>
        <w:t xml:space="preserve">Арендодатель не несет ответственности перед Арендатором в случаях </w:t>
      </w:r>
      <w:proofErr w:type="gramStart"/>
      <w:r w:rsidRPr="005053B0">
        <w:rPr>
          <w:rFonts w:ascii="Times New Roman" w:eastAsia="Calibri" w:hAnsi="Times New Roman" w:cs="Times New Roman"/>
          <w:sz w:val="21"/>
          <w:szCs w:val="21"/>
          <w:lang w:eastAsia="ru-RU"/>
        </w:rPr>
        <w:t>аварийных ситуаций</w:t>
      </w:r>
      <w:proofErr w:type="gramEnd"/>
      <w:r w:rsidRPr="005053B0">
        <w:rPr>
          <w:rFonts w:ascii="Times New Roman" w:eastAsia="Calibri" w:hAnsi="Times New Roman" w:cs="Times New Roman"/>
          <w:sz w:val="21"/>
          <w:szCs w:val="21"/>
          <w:lang w:eastAsia="ru-RU"/>
        </w:rPr>
        <w:t xml:space="preserve"> произошедших за границей эксплуатационной ответственности Арендодателя и/или проведения </w:t>
      </w:r>
      <w:proofErr w:type="spellStart"/>
      <w:r w:rsidRPr="005053B0">
        <w:rPr>
          <w:rFonts w:ascii="Times New Roman" w:eastAsia="Calibri" w:hAnsi="Times New Roman" w:cs="Times New Roman"/>
          <w:sz w:val="21"/>
          <w:szCs w:val="21"/>
          <w:lang w:eastAsia="ru-RU"/>
        </w:rPr>
        <w:t>энерго</w:t>
      </w:r>
      <w:proofErr w:type="spellEnd"/>
      <w:r w:rsidRPr="005053B0">
        <w:rPr>
          <w:rFonts w:ascii="Times New Roman" w:eastAsia="Calibri" w:hAnsi="Times New Roman" w:cs="Times New Roman"/>
          <w:sz w:val="21"/>
          <w:szCs w:val="21"/>
          <w:lang w:eastAsia="ru-RU"/>
        </w:rPr>
        <w:t xml:space="preserve">-, тепло- и (или) </w:t>
      </w:r>
      <w:proofErr w:type="spellStart"/>
      <w:r w:rsidRPr="005053B0">
        <w:rPr>
          <w:rFonts w:ascii="Times New Roman" w:eastAsia="Calibri" w:hAnsi="Times New Roman" w:cs="Times New Roman"/>
          <w:sz w:val="21"/>
          <w:szCs w:val="21"/>
          <w:lang w:eastAsia="ru-RU"/>
        </w:rPr>
        <w:t>водоснабжающими</w:t>
      </w:r>
      <w:proofErr w:type="spellEnd"/>
      <w:r w:rsidRPr="005053B0">
        <w:rPr>
          <w:rFonts w:ascii="Times New Roman" w:eastAsia="Calibri" w:hAnsi="Times New Roman" w:cs="Times New Roman"/>
          <w:sz w:val="21"/>
          <w:szCs w:val="21"/>
          <w:lang w:eastAsia="ru-RU"/>
        </w:rPr>
        <w:t xml:space="preserve"> организациями технологических или профилактических работ и иных действий (бездействия) </w:t>
      </w:r>
      <w:proofErr w:type="spellStart"/>
      <w:r w:rsidRPr="005053B0">
        <w:rPr>
          <w:rFonts w:ascii="Times New Roman" w:eastAsia="Calibri" w:hAnsi="Times New Roman" w:cs="Times New Roman"/>
          <w:sz w:val="21"/>
          <w:szCs w:val="21"/>
          <w:lang w:eastAsia="ru-RU"/>
        </w:rPr>
        <w:t>энерго</w:t>
      </w:r>
      <w:proofErr w:type="spellEnd"/>
      <w:r w:rsidRPr="005053B0">
        <w:rPr>
          <w:rFonts w:ascii="Times New Roman" w:eastAsia="Calibri" w:hAnsi="Times New Roman" w:cs="Times New Roman"/>
          <w:sz w:val="21"/>
          <w:szCs w:val="21"/>
          <w:lang w:eastAsia="ru-RU"/>
        </w:rPr>
        <w:t xml:space="preserve">-, тепло- и (или) </w:t>
      </w:r>
      <w:proofErr w:type="spellStart"/>
      <w:r w:rsidRPr="005053B0">
        <w:rPr>
          <w:rFonts w:ascii="Times New Roman" w:eastAsia="Calibri" w:hAnsi="Times New Roman" w:cs="Times New Roman"/>
          <w:sz w:val="21"/>
          <w:szCs w:val="21"/>
          <w:lang w:eastAsia="ru-RU"/>
        </w:rPr>
        <w:t>водоснабжающих</w:t>
      </w:r>
      <w:proofErr w:type="spellEnd"/>
      <w:r w:rsidRPr="005053B0">
        <w:rPr>
          <w:rFonts w:ascii="Times New Roman" w:eastAsia="Calibri" w:hAnsi="Times New Roman" w:cs="Times New Roman"/>
          <w:sz w:val="21"/>
          <w:szCs w:val="21"/>
          <w:lang w:eastAsia="ru-RU"/>
        </w:rPr>
        <w:t xml:space="preserve"> организаций или органов исполнительной власти, повлекших приостановление </w:t>
      </w:r>
      <w:proofErr w:type="spellStart"/>
      <w:r w:rsidRPr="005053B0">
        <w:rPr>
          <w:rFonts w:ascii="Times New Roman" w:eastAsia="Calibri" w:hAnsi="Times New Roman" w:cs="Times New Roman"/>
          <w:sz w:val="21"/>
          <w:szCs w:val="21"/>
          <w:lang w:eastAsia="ru-RU"/>
        </w:rPr>
        <w:t>энерго</w:t>
      </w:r>
      <w:proofErr w:type="spellEnd"/>
      <w:r w:rsidRPr="005053B0">
        <w:rPr>
          <w:rFonts w:ascii="Times New Roman" w:eastAsia="Calibri" w:hAnsi="Times New Roman" w:cs="Times New Roman"/>
          <w:sz w:val="21"/>
          <w:szCs w:val="21"/>
          <w:lang w:eastAsia="ru-RU"/>
        </w:rPr>
        <w:t>-, тепло- и (или) водоснабжения.</w:t>
      </w:r>
    </w:p>
    <w:p w14:paraId="73E6D3C1" w14:textId="77777777" w:rsidR="00D3695D" w:rsidRPr="005053B0" w:rsidRDefault="00D3695D" w:rsidP="00D3695D">
      <w:pPr>
        <w:tabs>
          <w:tab w:val="left" w:pos="567"/>
        </w:tabs>
        <w:spacing w:after="0" w:line="240" w:lineRule="auto"/>
        <w:jc w:val="both"/>
        <w:rPr>
          <w:rFonts w:ascii="Times New Roman" w:eastAsia="Calibri" w:hAnsi="Times New Roman" w:cs="Times New Roman"/>
          <w:b/>
          <w:sz w:val="21"/>
          <w:szCs w:val="21"/>
          <w:lang w:eastAsia="ru-RU"/>
        </w:rPr>
      </w:pPr>
      <w:r w:rsidRPr="005053B0">
        <w:rPr>
          <w:rFonts w:ascii="Times New Roman" w:eastAsia="Calibri" w:hAnsi="Times New Roman" w:cs="Times New Roman"/>
          <w:sz w:val="21"/>
          <w:szCs w:val="21"/>
          <w:lang w:eastAsia="ru-RU"/>
        </w:rPr>
        <w:t>4.7.Арендатор несет ответственность за нарушения установленных законодательством экологических и природоохранных норм на данной территории, в том числе самостоятельно осуществляет деятельность по обращению с отходами, возникшими в результате своей деятельности (несет ответственность за образование отходов, за места временного накопление отходов, вывоз, самостоятельно осуществляет ведение природоохранной документации в соответствии с установленным законодательством.). В случае загрязнения Арендатором окружающей среды, в результате своей деятельности, Арендатор возмещает Арендодателю в полном объёме причинённые убытки (</w:t>
      </w:r>
      <w:r w:rsidRPr="005053B0">
        <w:rPr>
          <w:rFonts w:ascii="Times New Roman" w:eastAsia="Calibri" w:hAnsi="Times New Roman" w:cs="Times New Roman"/>
          <w:color w:val="000000"/>
          <w:sz w:val="21"/>
          <w:szCs w:val="21"/>
          <w:lang w:eastAsia="ru-RU"/>
        </w:rPr>
        <w:t xml:space="preserve">штрафы наложенные на Арендодателя), </w:t>
      </w:r>
      <w:r w:rsidRPr="005053B0">
        <w:rPr>
          <w:rFonts w:ascii="Times New Roman" w:eastAsia="Calibri" w:hAnsi="Times New Roman" w:cs="Times New Roman"/>
          <w:sz w:val="21"/>
          <w:szCs w:val="21"/>
          <w:lang w:eastAsia="ru-RU"/>
        </w:rPr>
        <w:t xml:space="preserve">возникшие в результате загрязнения </w:t>
      </w:r>
      <w:proofErr w:type="gramStart"/>
      <w:r w:rsidRPr="005053B0">
        <w:rPr>
          <w:rFonts w:ascii="Times New Roman" w:eastAsia="Calibri" w:hAnsi="Times New Roman" w:cs="Times New Roman"/>
          <w:sz w:val="21"/>
          <w:szCs w:val="21"/>
          <w:lang w:eastAsia="ru-RU"/>
        </w:rPr>
        <w:t>Арендатором  окружающей</w:t>
      </w:r>
      <w:proofErr w:type="gramEnd"/>
      <w:r w:rsidRPr="005053B0">
        <w:rPr>
          <w:rFonts w:ascii="Times New Roman" w:eastAsia="Calibri" w:hAnsi="Times New Roman" w:cs="Times New Roman"/>
          <w:sz w:val="21"/>
          <w:szCs w:val="21"/>
          <w:lang w:eastAsia="ru-RU"/>
        </w:rPr>
        <w:t xml:space="preserve"> среды</w:t>
      </w:r>
      <w:r w:rsidRPr="005053B0">
        <w:rPr>
          <w:rFonts w:ascii="Times New Roman" w:eastAsia="Calibri" w:hAnsi="Times New Roman" w:cs="Times New Roman"/>
          <w:b/>
          <w:sz w:val="21"/>
          <w:szCs w:val="21"/>
          <w:lang w:eastAsia="ru-RU"/>
        </w:rPr>
        <w:t>.</w:t>
      </w:r>
    </w:p>
    <w:p w14:paraId="795682AE" w14:textId="77777777" w:rsidR="00D3695D" w:rsidRPr="005053B0" w:rsidRDefault="00D3695D" w:rsidP="00D3695D">
      <w:pPr>
        <w:tabs>
          <w:tab w:val="left" w:pos="567"/>
        </w:tabs>
        <w:spacing w:after="0" w:line="240" w:lineRule="auto"/>
        <w:jc w:val="both"/>
        <w:rPr>
          <w:rFonts w:ascii="Times New Roman" w:eastAsia="Calibri" w:hAnsi="Times New Roman" w:cs="Times New Roman"/>
          <w:b/>
          <w:sz w:val="21"/>
          <w:szCs w:val="21"/>
          <w:lang w:eastAsia="ru-RU"/>
        </w:rPr>
      </w:pPr>
      <w:r w:rsidRPr="005053B0">
        <w:rPr>
          <w:rFonts w:ascii="Times New Roman" w:eastAsia="Calibri" w:hAnsi="Times New Roman" w:cs="Times New Roman"/>
          <w:sz w:val="21"/>
          <w:szCs w:val="21"/>
          <w:lang w:eastAsia="ru-RU"/>
        </w:rPr>
        <w:t xml:space="preserve">4.8.В случае если действиями/бездействием (в том числе неисполнением договорных обязанностей) Арендатора/его сотрудников причинен вред имуществу Арендодателя/третьих лиц или возникла угроза причинения такого вреда (возникновение пожара/затопления и </w:t>
      </w:r>
      <w:proofErr w:type="spellStart"/>
      <w:r w:rsidRPr="005053B0">
        <w:rPr>
          <w:rFonts w:ascii="Times New Roman" w:eastAsia="Calibri" w:hAnsi="Times New Roman" w:cs="Times New Roman"/>
          <w:sz w:val="21"/>
          <w:szCs w:val="21"/>
          <w:lang w:eastAsia="ru-RU"/>
        </w:rPr>
        <w:t>т.д</w:t>
      </w:r>
      <w:proofErr w:type="spellEnd"/>
      <w:r w:rsidRPr="005053B0">
        <w:rPr>
          <w:rFonts w:ascii="Times New Roman" w:eastAsia="Calibri" w:hAnsi="Times New Roman" w:cs="Times New Roman"/>
          <w:sz w:val="21"/>
          <w:szCs w:val="21"/>
          <w:lang w:eastAsia="ru-RU"/>
        </w:rPr>
        <w:t xml:space="preserve"> без нанесения вреда третьим лицам), Арендодатель может потребовать от Арендатора, помимо возмещения убытков, уплаты штрафа в размере </w:t>
      </w:r>
      <w:r w:rsidRPr="005053B0">
        <w:rPr>
          <w:rFonts w:ascii="Times New Roman" w:eastAsia="Calibri" w:hAnsi="Times New Roman" w:cs="Times New Roman"/>
          <w:color w:val="000000"/>
          <w:sz w:val="21"/>
          <w:szCs w:val="21"/>
          <w:lang w:eastAsia="ru-RU"/>
        </w:rPr>
        <w:t>5 (</w:t>
      </w:r>
      <w:proofErr w:type="gramStart"/>
      <w:r w:rsidRPr="005053B0">
        <w:rPr>
          <w:rFonts w:ascii="Times New Roman" w:eastAsia="Calibri" w:hAnsi="Times New Roman" w:cs="Times New Roman"/>
          <w:color w:val="000000"/>
          <w:sz w:val="21"/>
          <w:szCs w:val="21"/>
          <w:lang w:eastAsia="ru-RU"/>
        </w:rPr>
        <w:t>пяти)</w:t>
      </w:r>
      <w:r w:rsidRPr="005053B0">
        <w:rPr>
          <w:rFonts w:ascii="Times New Roman" w:eastAsia="Calibri" w:hAnsi="Times New Roman" w:cs="Times New Roman"/>
          <w:sz w:val="21"/>
          <w:szCs w:val="21"/>
          <w:lang w:eastAsia="ru-RU"/>
        </w:rPr>
        <w:t xml:space="preserve">  процентов</w:t>
      </w:r>
      <w:proofErr w:type="gramEnd"/>
      <w:r w:rsidRPr="005053B0">
        <w:rPr>
          <w:rFonts w:ascii="Times New Roman" w:eastAsia="Calibri" w:hAnsi="Times New Roman" w:cs="Times New Roman"/>
          <w:sz w:val="21"/>
          <w:szCs w:val="21"/>
          <w:lang w:eastAsia="ru-RU"/>
        </w:rPr>
        <w:t xml:space="preserve"> Постоянной части арендной платы, уплачиваемой Арендатором в месяц</w:t>
      </w:r>
      <w:r w:rsidRPr="005053B0">
        <w:rPr>
          <w:rFonts w:ascii="Times New Roman" w:eastAsia="Calibri" w:hAnsi="Times New Roman" w:cs="Times New Roman"/>
          <w:b/>
          <w:sz w:val="21"/>
          <w:szCs w:val="21"/>
          <w:lang w:eastAsia="ru-RU"/>
        </w:rPr>
        <w:t>.</w:t>
      </w:r>
    </w:p>
    <w:p w14:paraId="62F310B0" w14:textId="77777777" w:rsidR="00D3695D" w:rsidRPr="005053B0" w:rsidRDefault="00D3695D" w:rsidP="00D3695D">
      <w:pPr>
        <w:numPr>
          <w:ilvl w:val="0"/>
          <w:numId w:val="5"/>
        </w:numPr>
        <w:tabs>
          <w:tab w:val="left" w:pos="567"/>
        </w:tabs>
        <w:spacing w:before="240" w:after="120" w:line="240" w:lineRule="auto"/>
        <w:jc w:val="center"/>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ДОСРОЧНОЕ РАСТОРЖЕНИЕ ДОГОВОРА</w:t>
      </w:r>
    </w:p>
    <w:p w14:paraId="21D420EE" w14:textId="4BD58E22" w:rsidR="00D3695D" w:rsidRPr="005053B0" w:rsidRDefault="00D3695D" w:rsidP="00D3695D">
      <w:pPr>
        <w:numPr>
          <w:ilvl w:val="0"/>
          <w:numId w:val="6"/>
        </w:numPr>
        <w:tabs>
          <w:tab w:val="left" w:pos="426"/>
        </w:tabs>
        <w:spacing w:after="0" w:line="252" w:lineRule="auto"/>
        <w:ind w:left="0" w:firstLine="66"/>
        <w:contextualSpacing/>
        <w:jc w:val="both"/>
        <w:rPr>
          <w:rFonts w:ascii="Times New Roman" w:eastAsia="Times New Roman" w:hAnsi="Times New Roman" w:cs="Times New Roman"/>
          <w:sz w:val="21"/>
          <w:szCs w:val="21"/>
          <w:lang w:eastAsia="ru-RU"/>
        </w:rPr>
      </w:pPr>
      <w:proofErr w:type="gramStart"/>
      <w:r w:rsidRPr="005053B0">
        <w:rPr>
          <w:rFonts w:ascii="Times New Roman" w:eastAsia="Times New Roman" w:hAnsi="Times New Roman" w:cs="Times New Roman"/>
          <w:color w:val="000000"/>
          <w:sz w:val="21"/>
          <w:szCs w:val="21"/>
          <w:lang w:eastAsia="ru-RU"/>
        </w:rPr>
        <w:t>Арендодатель  и</w:t>
      </w:r>
      <w:proofErr w:type="gramEnd"/>
      <w:r w:rsidRPr="005053B0">
        <w:rPr>
          <w:rFonts w:ascii="Times New Roman" w:eastAsia="Times New Roman" w:hAnsi="Times New Roman" w:cs="Times New Roman"/>
          <w:color w:val="000000"/>
          <w:sz w:val="21"/>
          <w:szCs w:val="21"/>
          <w:lang w:eastAsia="ru-RU"/>
        </w:rPr>
        <w:t xml:space="preserve"> Арендатор вправе требовать досрочного расторжения Договора и/или в одностороннем порядке отказаться о</w:t>
      </w:r>
      <w:r w:rsidR="00C73FD4">
        <w:rPr>
          <w:rFonts w:ascii="Times New Roman" w:eastAsia="Times New Roman" w:hAnsi="Times New Roman" w:cs="Times New Roman"/>
          <w:color w:val="000000"/>
          <w:sz w:val="21"/>
          <w:szCs w:val="21"/>
          <w:lang w:eastAsia="ru-RU"/>
        </w:rPr>
        <w:t>т</w:t>
      </w:r>
      <w:r w:rsidRPr="005053B0">
        <w:rPr>
          <w:rFonts w:ascii="Times New Roman" w:eastAsia="Times New Roman" w:hAnsi="Times New Roman" w:cs="Times New Roman"/>
          <w:color w:val="000000"/>
          <w:sz w:val="21"/>
          <w:szCs w:val="21"/>
          <w:lang w:eastAsia="ru-RU"/>
        </w:rPr>
        <w:t xml:space="preserve"> его исполнения в порядке и на условиях, предусмотренных действующим законодательством РФ и настоящим Договором</w:t>
      </w:r>
      <w:r w:rsidRPr="005053B0">
        <w:rPr>
          <w:rFonts w:ascii="Times New Roman" w:eastAsia="Times New Roman" w:hAnsi="Times New Roman" w:cs="Times New Roman"/>
          <w:sz w:val="21"/>
          <w:szCs w:val="21"/>
          <w:lang w:eastAsia="ru-RU"/>
        </w:rPr>
        <w:t>.</w:t>
      </w:r>
    </w:p>
    <w:p w14:paraId="62002100" w14:textId="77777777" w:rsidR="00D3695D" w:rsidRPr="005053B0" w:rsidRDefault="00D3695D" w:rsidP="00D3695D">
      <w:pPr>
        <w:numPr>
          <w:ilvl w:val="0"/>
          <w:numId w:val="6"/>
        </w:numPr>
        <w:tabs>
          <w:tab w:val="left" w:pos="142"/>
        </w:tabs>
        <w:spacing w:after="0" w:line="252" w:lineRule="auto"/>
        <w:ind w:left="0" w:firstLine="66"/>
        <w:contextualSpacing/>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 xml:space="preserve">Стороны вправе в одностороннем внесудебном порядке отказаться от исполнения настоящего договора с предварительным письменным уведомлением об этом другой стороны за 60 (шестьдесят) рабочих дней до предполагаемой даты расторжения Договора. Уведомления могут направляться в порядке, предусмотренном п. 7.4. и/или п 7.5. настоящего Договора.   </w:t>
      </w:r>
    </w:p>
    <w:p w14:paraId="39FEF556" w14:textId="77777777" w:rsidR="00D3695D" w:rsidRPr="005053B0" w:rsidRDefault="00D3695D" w:rsidP="00D3695D">
      <w:pPr>
        <w:numPr>
          <w:ilvl w:val="0"/>
          <w:numId w:val="6"/>
        </w:numPr>
        <w:tabs>
          <w:tab w:val="left" w:pos="284"/>
        </w:tabs>
        <w:spacing w:after="0" w:line="252" w:lineRule="auto"/>
        <w:ind w:left="0" w:firstLine="66"/>
        <w:contextualSpacing/>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 xml:space="preserve">Арендодатель вправе в одностороннем внесудебном порядке отказаться от исполнения Договора в случаях: </w:t>
      </w:r>
    </w:p>
    <w:p w14:paraId="0516B325" w14:textId="77777777" w:rsidR="00D3695D" w:rsidRPr="005053B0" w:rsidRDefault="00D3695D" w:rsidP="00D3695D">
      <w:pPr>
        <w:numPr>
          <w:ilvl w:val="0"/>
          <w:numId w:val="7"/>
        </w:numPr>
        <w:spacing w:after="100" w:afterAutospacing="1" w:line="240" w:lineRule="auto"/>
        <w:ind w:left="0" w:firstLine="0"/>
        <w:contextualSpacing/>
        <w:jc w:val="both"/>
        <w:rPr>
          <w:rFonts w:ascii="Times New Roman" w:eastAsia="Times New Roman" w:hAnsi="Times New Roman" w:cs="Times New Roman"/>
          <w:b/>
          <w:sz w:val="21"/>
          <w:szCs w:val="21"/>
          <w:lang w:eastAsia="ru-RU"/>
        </w:rPr>
      </w:pPr>
      <w:r w:rsidRPr="005053B0">
        <w:rPr>
          <w:rFonts w:ascii="Times New Roman" w:eastAsia="Times New Roman" w:hAnsi="Times New Roman" w:cs="Times New Roman"/>
          <w:sz w:val="21"/>
          <w:szCs w:val="21"/>
          <w:lang w:eastAsia="ru-RU"/>
        </w:rPr>
        <w:t xml:space="preserve">если Арендатор </w:t>
      </w:r>
      <w:r w:rsidRPr="005053B0">
        <w:rPr>
          <w:rFonts w:ascii="Times New Roman" w:eastAsia="Times New Roman" w:hAnsi="Times New Roman" w:cs="Times New Roman"/>
          <w:color w:val="000000"/>
          <w:sz w:val="21"/>
          <w:szCs w:val="21"/>
          <w:lang w:eastAsia="ru-RU"/>
        </w:rPr>
        <w:t>немотивированно</w:t>
      </w:r>
      <w:r w:rsidRPr="005053B0">
        <w:rPr>
          <w:rFonts w:ascii="Times New Roman" w:eastAsia="Times New Roman" w:hAnsi="Times New Roman" w:cs="Times New Roman"/>
          <w:sz w:val="21"/>
          <w:szCs w:val="21"/>
          <w:lang w:eastAsia="ru-RU"/>
        </w:rPr>
        <w:t xml:space="preserve"> отказался или уклоняется от принятия Помещения в течение 10 (десяти) календарных дней с момента установленного Договором</w:t>
      </w:r>
      <w:r w:rsidRPr="005053B0">
        <w:rPr>
          <w:rFonts w:ascii="Times New Roman" w:eastAsia="Times New Roman" w:hAnsi="Times New Roman" w:cs="Times New Roman"/>
          <w:b/>
          <w:sz w:val="21"/>
          <w:szCs w:val="21"/>
          <w:lang w:eastAsia="ru-RU"/>
        </w:rPr>
        <w:t>.</w:t>
      </w:r>
    </w:p>
    <w:p w14:paraId="52E3502E" w14:textId="77777777" w:rsidR="00D3695D" w:rsidRPr="005053B0" w:rsidRDefault="00D3695D" w:rsidP="00D3695D">
      <w:pPr>
        <w:numPr>
          <w:ilvl w:val="0"/>
          <w:numId w:val="7"/>
        </w:numPr>
        <w:spacing w:after="100" w:afterAutospacing="1" w:line="240" w:lineRule="auto"/>
        <w:ind w:left="0" w:firstLine="0"/>
        <w:contextualSpacing/>
        <w:jc w:val="both"/>
        <w:rPr>
          <w:rFonts w:ascii="Times New Roman" w:eastAsia="Times New Roman" w:hAnsi="Times New Roman" w:cs="Times New Roman"/>
          <w:b/>
          <w:sz w:val="21"/>
          <w:szCs w:val="21"/>
          <w:lang w:eastAsia="ru-RU"/>
        </w:rPr>
      </w:pPr>
      <w:r w:rsidRPr="005053B0">
        <w:rPr>
          <w:rFonts w:ascii="Times New Roman" w:eastAsia="Times New Roman" w:hAnsi="Times New Roman" w:cs="Times New Roman"/>
          <w:spacing w:val="-6"/>
          <w:sz w:val="21"/>
          <w:szCs w:val="21"/>
          <w:lang w:eastAsia="ru-RU"/>
        </w:rPr>
        <w:t>Арендатор нарушит сроки внесения Арендной платы более чем на 5 (Пять) календарных дней по истечении установленного п. 3.3. настоящего Договора срока, либо внесёт Арендную плату не в полном объёме</w:t>
      </w:r>
      <w:r w:rsidRPr="005053B0">
        <w:rPr>
          <w:rFonts w:ascii="Times New Roman" w:eastAsia="Times New Roman" w:hAnsi="Times New Roman" w:cs="Times New Roman"/>
          <w:b/>
          <w:sz w:val="21"/>
          <w:szCs w:val="21"/>
          <w:lang w:eastAsia="ru-RU"/>
        </w:rPr>
        <w:t>.</w:t>
      </w:r>
    </w:p>
    <w:p w14:paraId="7587E853" w14:textId="77777777" w:rsidR="00D3695D" w:rsidRPr="005053B0" w:rsidRDefault="00D3695D" w:rsidP="00D3695D">
      <w:pPr>
        <w:numPr>
          <w:ilvl w:val="0"/>
          <w:numId w:val="7"/>
        </w:numPr>
        <w:spacing w:after="100" w:afterAutospacing="1" w:line="240" w:lineRule="auto"/>
        <w:ind w:left="0" w:firstLine="0"/>
        <w:contextualSpacing/>
        <w:jc w:val="both"/>
        <w:rPr>
          <w:rFonts w:ascii="Times New Roman" w:eastAsia="Times New Roman" w:hAnsi="Times New Roman" w:cs="Times New Roman"/>
          <w:b/>
          <w:sz w:val="21"/>
          <w:szCs w:val="21"/>
          <w:lang w:eastAsia="ru-RU"/>
        </w:rPr>
      </w:pPr>
      <w:r w:rsidRPr="005053B0">
        <w:rPr>
          <w:rFonts w:ascii="Times New Roman" w:eastAsia="Times New Roman" w:hAnsi="Times New Roman" w:cs="Times New Roman"/>
          <w:b/>
          <w:sz w:val="21"/>
          <w:szCs w:val="21"/>
          <w:lang w:eastAsia="ru-RU"/>
        </w:rPr>
        <w:t xml:space="preserve"> </w:t>
      </w:r>
      <w:r w:rsidRPr="005053B0">
        <w:rPr>
          <w:rFonts w:ascii="Times New Roman" w:eastAsia="Times New Roman" w:hAnsi="Times New Roman" w:cs="Times New Roman"/>
          <w:spacing w:val="-6"/>
          <w:sz w:val="21"/>
          <w:szCs w:val="21"/>
          <w:lang w:eastAsia="ru-RU"/>
        </w:rPr>
        <w:t>Арендатор нарушит сроки внесения Обеспечительного платежа более чем на 5 (Пять) календарных дней по истечении установленного п. 3.4.2 настоящего Договора срока либо не восполнит Обеспечительный платеж в течение 15(пятнадцати) дней по истечение срока, установленного п. 3.4.4. настоящего Договора</w:t>
      </w:r>
      <w:r w:rsidRPr="005053B0">
        <w:rPr>
          <w:rFonts w:ascii="Times New Roman" w:eastAsia="Times New Roman" w:hAnsi="Times New Roman" w:cs="Times New Roman"/>
          <w:b/>
          <w:sz w:val="21"/>
          <w:szCs w:val="21"/>
          <w:lang w:eastAsia="ru-RU"/>
        </w:rPr>
        <w:t>.</w:t>
      </w:r>
    </w:p>
    <w:p w14:paraId="79E89C67" w14:textId="77777777" w:rsidR="00D3695D" w:rsidRPr="005053B0" w:rsidRDefault="00D3695D" w:rsidP="00D3695D">
      <w:pPr>
        <w:numPr>
          <w:ilvl w:val="0"/>
          <w:numId w:val="7"/>
        </w:numPr>
        <w:spacing w:after="100" w:afterAutospacing="1" w:line="240" w:lineRule="auto"/>
        <w:ind w:left="0" w:firstLine="0"/>
        <w:contextualSpacing/>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 xml:space="preserve">Арендатор использует Помещение не в соответствии с целями, указанными в п. 1.2. настоящего Договора. </w:t>
      </w:r>
    </w:p>
    <w:p w14:paraId="6BC51D1E" w14:textId="77777777" w:rsidR="00D3695D" w:rsidRPr="005053B0" w:rsidRDefault="00D3695D" w:rsidP="00D3695D">
      <w:pPr>
        <w:spacing w:after="100" w:afterAutospacing="1" w:line="240" w:lineRule="auto"/>
        <w:contextualSpacing/>
        <w:jc w:val="both"/>
        <w:rPr>
          <w:rFonts w:ascii="Times New Roman" w:eastAsia="Times New Roman" w:hAnsi="Times New Roman" w:cs="Times New Roman"/>
          <w:b/>
          <w:sz w:val="21"/>
          <w:szCs w:val="21"/>
          <w:lang w:eastAsia="ru-RU"/>
        </w:rPr>
      </w:pPr>
      <w:r w:rsidRPr="005053B0">
        <w:rPr>
          <w:rFonts w:ascii="Times New Roman" w:eastAsia="Times New Roman" w:hAnsi="Times New Roman" w:cs="Times New Roman"/>
          <w:spacing w:val="-6"/>
          <w:sz w:val="21"/>
          <w:szCs w:val="21"/>
          <w:lang w:eastAsia="ru-RU"/>
        </w:rPr>
        <w:t xml:space="preserve">В случае отказа Арендодателя от исполнения настоящего Договора в одностороннем порядке, по основаниям предусмотренным п. </w:t>
      </w:r>
      <w:proofErr w:type="gramStart"/>
      <w:r w:rsidRPr="005053B0">
        <w:rPr>
          <w:rFonts w:ascii="Times New Roman" w:eastAsia="Times New Roman" w:hAnsi="Times New Roman" w:cs="Times New Roman"/>
          <w:spacing w:val="-6"/>
          <w:sz w:val="21"/>
          <w:szCs w:val="21"/>
          <w:lang w:eastAsia="ru-RU"/>
        </w:rPr>
        <w:t>5.</w:t>
      </w:r>
      <w:r w:rsidR="005053B0" w:rsidRPr="005053B0">
        <w:rPr>
          <w:rFonts w:ascii="Times New Roman" w:eastAsia="Times New Roman" w:hAnsi="Times New Roman" w:cs="Times New Roman"/>
          <w:spacing w:val="-6"/>
          <w:sz w:val="21"/>
          <w:szCs w:val="21"/>
          <w:lang w:eastAsia="ru-RU"/>
        </w:rPr>
        <w:t>3.,</w:t>
      </w:r>
      <w:proofErr w:type="gramEnd"/>
      <w:r w:rsidR="005053B0" w:rsidRPr="005053B0">
        <w:rPr>
          <w:rFonts w:ascii="Times New Roman" w:eastAsia="Times New Roman" w:hAnsi="Times New Roman" w:cs="Times New Roman"/>
          <w:spacing w:val="-6"/>
          <w:sz w:val="21"/>
          <w:szCs w:val="21"/>
          <w:lang w:eastAsia="ru-RU"/>
        </w:rPr>
        <w:t xml:space="preserve"> п.4.9. </w:t>
      </w:r>
      <w:r w:rsidRPr="005053B0">
        <w:rPr>
          <w:rFonts w:ascii="Times New Roman" w:eastAsia="Times New Roman" w:hAnsi="Times New Roman" w:cs="Times New Roman"/>
          <w:spacing w:val="-6"/>
          <w:sz w:val="21"/>
          <w:szCs w:val="21"/>
          <w:lang w:eastAsia="ru-RU"/>
        </w:rPr>
        <w:t xml:space="preserve">настоящего Договора,  Договор считается расторгнутым со дня, следующего за датой отправления соответствующего письменного уведомления в адрес Арендатора либо, </w:t>
      </w:r>
      <w:r w:rsidRPr="005053B0">
        <w:rPr>
          <w:rFonts w:ascii="Times New Roman" w:eastAsia="Times New Roman" w:hAnsi="Times New Roman" w:cs="Times New Roman"/>
          <w:bCs/>
          <w:spacing w:val="-6"/>
          <w:sz w:val="21"/>
          <w:szCs w:val="21"/>
          <w:lang w:eastAsia="ru-RU"/>
        </w:rPr>
        <w:t>когда в уведомлении о расторжении Договора указана иная более поздняя дата его прекращения, Договор считается расторгнутым с даты указанной в уведомлении Арендодателя.</w:t>
      </w:r>
    </w:p>
    <w:p w14:paraId="03FAF1ED" w14:textId="77777777" w:rsidR="00D3695D" w:rsidRPr="005053B0" w:rsidRDefault="00D3695D" w:rsidP="00D3695D">
      <w:pPr>
        <w:numPr>
          <w:ilvl w:val="0"/>
          <w:numId w:val="6"/>
        </w:numPr>
        <w:tabs>
          <w:tab w:val="left" w:pos="142"/>
        </w:tabs>
        <w:spacing w:after="0" w:line="252" w:lineRule="auto"/>
        <w:ind w:left="0" w:firstLine="66"/>
        <w:contextualSpacing/>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Арендатор вправе расторгнуть Договор в одностороннем внесудебном порядке (отказаться от исполнения Договора) в случае просрочки передачи Помещения Арендодателем Арендатору более чем на 10 (десять) рабочих дней, письменно уведомив об этом Арендодателя за 5 (пять) рабочих дней до момента отказа от исполнения Договора способом, указанным в п. 7.4. Договора.</w:t>
      </w:r>
    </w:p>
    <w:p w14:paraId="4D1FC579" w14:textId="77777777" w:rsidR="00D3695D" w:rsidRPr="005053B0" w:rsidRDefault="00D3695D" w:rsidP="00D3695D">
      <w:pPr>
        <w:tabs>
          <w:tab w:val="left" w:pos="567"/>
          <w:tab w:val="left" w:pos="1276"/>
        </w:tabs>
        <w:autoSpaceDE w:val="0"/>
        <w:autoSpaceDN w:val="0"/>
        <w:adjustRightInd w:val="0"/>
        <w:spacing w:after="100" w:afterAutospacing="1" w:line="252" w:lineRule="auto"/>
        <w:ind w:left="709"/>
        <w:contextualSpacing/>
        <w:jc w:val="both"/>
        <w:rPr>
          <w:rFonts w:ascii="Times New Roman" w:eastAsia="Times New Roman" w:hAnsi="Times New Roman" w:cs="Times New Roman"/>
          <w:sz w:val="21"/>
          <w:szCs w:val="21"/>
          <w:lang w:eastAsia="ru-RU"/>
        </w:rPr>
      </w:pPr>
    </w:p>
    <w:p w14:paraId="56E78B85" w14:textId="77777777" w:rsidR="00D3695D" w:rsidRPr="005053B0" w:rsidRDefault="00D3695D" w:rsidP="00D3695D">
      <w:pPr>
        <w:numPr>
          <w:ilvl w:val="0"/>
          <w:numId w:val="5"/>
        </w:numPr>
        <w:tabs>
          <w:tab w:val="left" w:pos="567"/>
        </w:tabs>
        <w:spacing w:before="240" w:after="120" w:line="240" w:lineRule="auto"/>
        <w:ind w:left="357"/>
        <w:jc w:val="center"/>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ДЕЙСТВИЕ ОБСТОЯТЕЛЬСТВ НЕПРЕОДОЛИМОЙ СИЛЫ</w:t>
      </w:r>
    </w:p>
    <w:p w14:paraId="0BE061FC" w14:textId="77777777" w:rsidR="00D3695D" w:rsidRPr="005053B0" w:rsidRDefault="00D3695D" w:rsidP="00D3695D">
      <w:pPr>
        <w:tabs>
          <w:tab w:val="left" w:pos="567"/>
        </w:tabs>
        <w:spacing w:after="0" w:line="240" w:lineRule="auto"/>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6.1.Стороны освобождаются от ответственности за частичное или полное неисполнение обязательств по Договору, если неисполнение явилось следствием действия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Действие обстоятельств непреодолимой силы должно быть документально подтверждено.</w:t>
      </w:r>
    </w:p>
    <w:p w14:paraId="3A1BACE8" w14:textId="77777777" w:rsidR="00D3695D" w:rsidRPr="005053B0" w:rsidRDefault="00D3695D" w:rsidP="00D3695D">
      <w:pPr>
        <w:tabs>
          <w:tab w:val="left" w:pos="567"/>
        </w:tabs>
        <w:spacing w:after="0" w:line="240" w:lineRule="auto"/>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6.2.Сторона, для которой создалась невозможность исполнения обязательств по настоящему Договору вследствие действия обстоятельств непреодолимой силы, обязана в течение 10 (десяти) дней письменно известить об этом другую Сторону. Несвоевременное извещение о действии обстоятельств непреодолимой силы лишает Сторону права ссылаться на нее как на основание освобождения от ответственности.</w:t>
      </w:r>
    </w:p>
    <w:p w14:paraId="52C50823" w14:textId="77777777" w:rsidR="00D3695D" w:rsidRPr="005053B0" w:rsidRDefault="00D3695D" w:rsidP="00D3695D">
      <w:pPr>
        <w:numPr>
          <w:ilvl w:val="0"/>
          <w:numId w:val="5"/>
        </w:numPr>
        <w:tabs>
          <w:tab w:val="left" w:pos="567"/>
        </w:tabs>
        <w:spacing w:before="240" w:after="120" w:line="240" w:lineRule="auto"/>
        <w:jc w:val="center"/>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ИНЫЕ УСЛОВИЯ ДОГОВОРА</w:t>
      </w:r>
    </w:p>
    <w:p w14:paraId="6BD607F8" w14:textId="77777777" w:rsidR="00D3695D" w:rsidRPr="005053B0" w:rsidRDefault="00D3695D" w:rsidP="00D3695D">
      <w:pPr>
        <w:tabs>
          <w:tab w:val="left" w:pos="567"/>
        </w:tabs>
        <w:spacing w:after="0" w:line="240" w:lineRule="auto"/>
        <w:contextualSpacing/>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 xml:space="preserve">7.1.При выполнении Арендатором согласованных Арендодателем работ в Помещении Арендатор обязан соблюдать требования действующего законодательства.  </w:t>
      </w:r>
    </w:p>
    <w:p w14:paraId="0CFCAC75" w14:textId="77777777" w:rsidR="00D3695D" w:rsidRPr="005053B0" w:rsidRDefault="00D3695D" w:rsidP="00D3695D">
      <w:pPr>
        <w:tabs>
          <w:tab w:val="left" w:pos="567"/>
        </w:tabs>
        <w:spacing w:after="0" w:line="240" w:lineRule="auto"/>
        <w:contextualSpacing/>
        <w:jc w:val="both"/>
        <w:rPr>
          <w:rFonts w:ascii="Times New Roman" w:eastAsia="Times New Roman" w:hAnsi="Times New Roman" w:cs="Times New Roman"/>
          <w:sz w:val="21"/>
          <w:szCs w:val="21"/>
          <w:lang w:eastAsia="ru-RU"/>
        </w:rPr>
      </w:pPr>
      <w:r w:rsidRPr="005053B0">
        <w:rPr>
          <w:rFonts w:ascii="Times New Roman" w:eastAsia="Calibri" w:hAnsi="Times New Roman" w:cs="Times New Roman"/>
          <w:sz w:val="21"/>
          <w:szCs w:val="21"/>
          <w:lang w:eastAsia="ru-RU"/>
        </w:rPr>
        <w:t>7.2.Все споры, разногласия и требования, возникающие из настоящего договора (соглашения) или в связи с ним, в том числе связанные с его заключением, действием, изменением, исполнением, нарушением, расторжением, прекращением и действительностью, подлежат разрешению путем переговоров.</w:t>
      </w:r>
    </w:p>
    <w:p w14:paraId="5470C59E" w14:textId="77777777" w:rsidR="00D3695D" w:rsidRPr="005053B0" w:rsidRDefault="00D3695D" w:rsidP="00D3695D">
      <w:pPr>
        <w:tabs>
          <w:tab w:val="left" w:pos="567"/>
        </w:tabs>
        <w:spacing w:after="0" w:line="240" w:lineRule="auto"/>
        <w:contextualSpacing/>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7.3.В случае не достижения согласия спор передается на рассмотрение в Арбитражный суд города Санкт-Петербурга и Ленинградской области в порядке, установленном действующим законодательством Российской Федерации.</w:t>
      </w:r>
    </w:p>
    <w:p w14:paraId="055A1252" w14:textId="77777777" w:rsidR="00D3695D" w:rsidRPr="005053B0" w:rsidRDefault="00D3695D" w:rsidP="00D3695D">
      <w:pPr>
        <w:tabs>
          <w:tab w:val="left" w:pos="567"/>
        </w:tabs>
        <w:spacing w:after="0" w:line="240" w:lineRule="auto"/>
        <w:contextualSpacing/>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7.4.Письма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ст. </w:t>
      </w:r>
      <w:hyperlink r:id="rId10" w:anchor="p12" w:history="1">
        <w:r w:rsidRPr="00E66DB3">
          <w:rPr>
            <w:rStyle w:val="a7"/>
            <w:rFonts w:ascii="Times New Roman" w:eastAsia="Times New Roman" w:hAnsi="Times New Roman" w:cs="Times New Roman"/>
            <w:color w:val="auto"/>
            <w:sz w:val="21"/>
            <w:szCs w:val="21"/>
            <w:u w:val="none"/>
            <w:lang w:eastAsia="ru-RU"/>
          </w:rPr>
          <w:t>8</w:t>
        </w:r>
      </w:hyperlink>
      <w:r w:rsidRPr="005053B0">
        <w:rPr>
          <w:rFonts w:ascii="Times New Roman" w:eastAsia="Times New Roman" w:hAnsi="Times New Roman" w:cs="Times New Roman"/>
          <w:sz w:val="21"/>
          <w:szCs w:val="21"/>
          <w:lang w:eastAsia="ru-RU"/>
        </w:rPr>
        <w:t xml:space="preserve"> Договора.</w:t>
      </w:r>
    </w:p>
    <w:p w14:paraId="6B7D980C" w14:textId="6D32B55B" w:rsidR="00D3695D" w:rsidRPr="00504167" w:rsidRDefault="00D3695D" w:rsidP="00504167">
      <w:pPr>
        <w:pStyle w:val="af2"/>
        <w:spacing w:before="0" w:beforeAutospacing="0" w:after="0" w:afterAutospacing="0"/>
        <w:jc w:val="both"/>
        <w:rPr>
          <w:b/>
          <w:sz w:val="22"/>
          <w:szCs w:val="22"/>
        </w:rPr>
      </w:pPr>
      <w:r w:rsidRPr="005053B0">
        <w:rPr>
          <w:sz w:val="21"/>
        </w:rPr>
        <w:t xml:space="preserve">7.5. </w:t>
      </w:r>
      <w:r w:rsidRPr="00504167">
        <w:rPr>
          <w:sz w:val="22"/>
          <w:szCs w:val="22"/>
        </w:rPr>
        <w:t>Допускается направление писем и уведомлений посредством направления их на электронную почту</w:t>
      </w:r>
      <w:r w:rsidRPr="00504167">
        <w:rPr>
          <w:iCs/>
          <w:sz w:val="22"/>
          <w:szCs w:val="22"/>
        </w:rPr>
        <w:t>.</w:t>
      </w:r>
      <w:r w:rsidRPr="00504167">
        <w:rPr>
          <w:sz w:val="22"/>
          <w:szCs w:val="22"/>
        </w:rPr>
        <w:t xml:space="preserve"> Такие письма имеют юридическую силу для сторон в случае направления их по </w:t>
      </w:r>
      <w:proofErr w:type="gramStart"/>
      <w:r w:rsidRPr="00504167">
        <w:rPr>
          <w:sz w:val="22"/>
          <w:szCs w:val="22"/>
        </w:rPr>
        <w:t xml:space="preserve">адресам:  </w:t>
      </w:r>
      <w:hyperlink r:id="rId11" w:history="1">
        <w:r w:rsidRPr="00504167">
          <w:rPr>
            <w:rStyle w:val="a7"/>
            <w:sz w:val="22"/>
            <w:szCs w:val="22"/>
            <w:lang w:val="en-US"/>
          </w:rPr>
          <w:t>arenda</w:t>
        </w:r>
        <w:r w:rsidRPr="00504167">
          <w:rPr>
            <w:rStyle w:val="a7"/>
            <w:sz w:val="22"/>
            <w:szCs w:val="22"/>
          </w:rPr>
          <w:t>@</w:t>
        </w:r>
        <w:r w:rsidRPr="00504167">
          <w:rPr>
            <w:rStyle w:val="a7"/>
            <w:sz w:val="22"/>
            <w:szCs w:val="22"/>
            <w:lang w:val="en-US"/>
          </w:rPr>
          <w:t>bastion</w:t>
        </w:r>
        <w:r w:rsidRPr="00504167">
          <w:rPr>
            <w:rStyle w:val="a7"/>
            <w:sz w:val="22"/>
            <w:szCs w:val="22"/>
          </w:rPr>
          <w:t>.</w:t>
        </w:r>
        <w:r w:rsidRPr="00504167">
          <w:rPr>
            <w:rStyle w:val="a7"/>
            <w:sz w:val="22"/>
            <w:szCs w:val="22"/>
            <w:lang w:val="en-US"/>
          </w:rPr>
          <w:t>spb</w:t>
        </w:r>
        <w:r w:rsidRPr="00504167">
          <w:rPr>
            <w:rStyle w:val="a7"/>
            <w:sz w:val="22"/>
            <w:szCs w:val="22"/>
          </w:rPr>
          <w:t>.</w:t>
        </w:r>
        <w:r w:rsidRPr="00504167">
          <w:rPr>
            <w:rStyle w:val="a7"/>
            <w:sz w:val="22"/>
            <w:szCs w:val="22"/>
            <w:lang w:val="en-US"/>
          </w:rPr>
          <w:t>ru</w:t>
        </w:r>
        <w:proofErr w:type="gramEnd"/>
      </w:hyperlink>
      <w:r w:rsidRPr="00504167">
        <w:rPr>
          <w:sz w:val="22"/>
          <w:szCs w:val="22"/>
        </w:rPr>
        <w:t xml:space="preserve"> (для Арендодателя) </w:t>
      </w:r>
      <w:hyperlink r:id="rId12" w:history="1">
        <w:r w:rsidR="00504167" w:rsidRPr="00504167">
          <w:rPr>
            <w:rStyle w:val="a7"/>
            <w:sz w:val="22"/>
            <w:szCs w:val="22"/>
          </w:rPr>
          <w:t>ibanny16@gmail.com</w:t>
        </w:r>
      </w:hyperlink>
      <w:r w:rsidRPr="00504167">
        <w:rPr>
          <w:sz w:val="22"/>
          <w:szCs w:val="22"/>
        </w:rPr>
        <w:t xml:space="preserve"> (для Арендатора) с соответствующих адресов электронной почты, указанных в настоящем пункте от противоположной  стороны.</w:t>
      </w:r>
      <w:r w:rsidRPr="00504167">
        <w:rPr>
          <w:b/>
          <w:sz w:val="22"/>
          <w:szCs w:val="22"/>
        </w:rPr>
        <w:t xml:space="preserve">  </w:t>
      </w:r>
    </w:p>
    <w:p w14:paraId="4C3EF068" w14:textId="35D5E0CC" w:rsidR="00D3695D" w:rsidRPr="005053B0" w:rsidRDefault="00D3695D" w:rsidP="00504167">
      <w:pPr>
        <w:tabs>
          <w:tab w:val="left" w:pos="567"/>
        </w:tabs>
        <w:spacing w:after="0" w:line="240" w:lineRule="auto"/>
        <w:contextualSpacing/>
        <w:jc w:val="both"/>
        <w:rPr>
          <w:rFonts w:ascii="Times New Roman" w:eastAsia="Times New Roman" w:hAnsi="Times New Roman" w:cs="Times New Roman"/>
          <w:sz w:val="21"/>
          <w:szCs w:val="21"/>
          <w:lang w:eastAsia="ru-RU"/>
        </w:rPr>
      </w:pPr>
      <w:r w:rsidRPr="00504167">
        <w:rPr>
          <w:rFonts w:ascii="Times New Roman" w:eastAsia="Times New Roman" w:hAnsi="Times New Roman" w:cs="Times New Roman"/>
          <w:lang w:eastAsia="ru-RU"/>
        </w:rPr>
        <w:t>7.6.Претензионный порядок рассмотрения споров из Договора является для Сторон обязательным и считается</w:t>
      </w:r>
      <w:r w:rsidRPr="005053B0">
        <w:rPr>
          <w:rFonts w:ascii="Times New Roman" w:eastAsia="Times New Roman" w:hAnsi="Times New Roman" w:cs="Times New Roman"/>
          <w:sz w:val="21"/>
          <w:szCs w:val="21"/>
          <w:lang w:eastAsia="ru-RU"/>
        </w:rPr>
        <w:t xml:space="preserve"> соблюденным по истечение 15</w:t>
      </w:r>
      <w:r w:rsidR="00E66DB3">
        <w:rPr>
          <w:rFonts w:ascii="Times New Roman" w:eastAsia="Times New Roman" w:hAnsi="Times New Roman" w:cs="Times New Roman"/>
          <w:sz w:val="21"/>
          <w:szCs w:val="21"/>
          <w:lang w:eastAsia="ru-RU"/>
        </w:rPr>
        <w:t xml:space="preserve"> </w:t>
      </w:r>
      <w:r w:rsidRPr="005053B0">
        <w:rPr>
          <w:rFonts w:ascii="Times New Roman" w:eastAsia="Times New Roman" w:hAnsi="Times New Roman" w:cs="Times New Roman"/>
          <w:sz w:val="21"/>
          <w:szCs w:val="21"/>
          <w:lang w:eastAsia="ru-RU"/>
        </w:rPr>
        <w:t>(пятнадцати) дней с момента направления претензии.</w:t>
      </w:r>
    </w:p>
    <w:p w14:paraId="25999CED" w14:textId="77777777" w:rsidR="00D3695D" w:rsidRPr="005053B0" w:rsidRDefault="00D3695D" w:rsidP="00D3695D">
      <w:pPr>
        <w:tabs>
          <w:tab w:val="left" w:pos="567"/>
        </w:tabs>
        <w:spacing w:after="0" w:line="240" w:lineRule="auto"/>
        <w:contextualSpacing/>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7.7.Любая договоренность по изменению условий настоящего Договора действительна только в том случае, если она совершена в письменной форме, подписана уполномоченными представителями и скреплена печатями Сторон.</w:t>
      </w:r>
    </w:p>
    <w:p w14:paraId="1125ED18" w14:textId="77777777" w:rsidR="00D3695D" w:rsidRPr="005053B0" w:rsidRDefault="00D3695D" w:rsidP="00D3695D">
      <w:pPr>
        <w:tabs>
          <w:tab w:val="left" w:pos="567"/>
        </w:tabs>
        <w:spacing w:after="0" w:line="240" w:lineRule="auto"/>
        <w:contextualSpacing/>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7.8.Об изменениях наименования, местонахождения, банковских реквизитов или реорганизации Стороны обязаны письменно в течение 5 (пяти) рабочих дней сообщить друг другу. Сторона, не выполнившая требование настоящего пункта несет риск наступления связанных с этим неблагоприятных последствий.</w:t>
      </w:r>
    </w:p>
    <w:p w14:paraId="77055FA6" w14:textId="77777777" w:rsidR="00D3695D" w:rsidRPr="005053B0" w:rsidRDefault="00D3695D" w:rsidP="00D3695D">
      <w:pPr>
        <w:tabs>
          <w:tab w:val="left" w:pos="567"/>
        </w:tabs>
        <w:spacing w:after="0" w:line="240" w:lineRule="auto"/>
        <w:contextualSpacing/>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7.9.Во всем остальном, что не предусмотрено условиями настоящего Договора, Стороны руководствуются нормами действующего законодательства Российской Федерации.</w:t>
      </w:r>
    </w:p>
    <w:p w14:paraId="24334A68" w14:textId="77777777" w:rsidR="00D3695D" w:rsidRPr="005053B0" w:rsidRDefault="00D3695D" w:rsidP="00D3695D">
      <w:pPr>
        <w:tabs>
          <w:tab w:val="left" w:pos="567"/>
        </w:tabs>
        <w:spacing w:after="0" w:line="240" w:lineRule="auto"/>
        <w:contextualSpacing/>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7.10.Настоящий Договор составлен в двух экземплярах, имеющих равную юридическую силу, по одному для каждой из Сторон.</w:t>
      </w:r>
    </w:p>
    <w:p w14:paraId="5EBA4F39" w14:textId="77777777" w:rsidR="00D3695D" w:rsidRPr="005053B0" w:rsidRDefault="00D3695D" w:rsidP="00D3695D">
      <w:pPr>
        <w:tabs>
          <w:tab w:val="left" w:pos="567"/>
        </w:tabs>
        <w:spacing w:after="0" w:line="240" w:lineRule="auto"/>
        <w:contextualSpacing/>
        <w:jc w:val="both"/>
        <w:rPr>
          <w:rFonts w:ascii="Times New Roman" w:eastAsia="Times New Roman" w:hAnsi="Times New Roman" w:cs="Times New Roman"/>
          <w:b/>
          <w:sz w:val="21"/>
          <w:szCs w:val="21"/>
          <w:lang w:eastAsia="ru-RU"/>
        </w:rPr>
      </w:pPr>
      <w:r w:rsidRPr="005053B0">
        <w:rPr>
          <w:rFonts w:ascii="Times New Roman" w:eastAsia="Times New Roman" w:hAnsi="Times New Roman" w:cs="Times New Roman"/>
          <w:sz w:val="21"/>
          <w:szCs w:val="21"/>
          <w:lang w:eastAsia="ru-RU"/>
        </w:rPr>
        <w:t>7.11</w:t>
      </w:r>
      <w:r w:rsidRPr="005053B0">
        <w:rPr>
          <w:rFonts w:ascii="Times New Roman" w:eastAsia="Times New Roman" w:hAnsi="Times New Roman" w:cs="Times New Roman"/>
          <w:b/>
          <w:sz w:val="21"/>
          <w:szCs w:val="21"/>
          <w:lang w:eastAsia="ru-RU"/>
        </w:rPr>
        <w:t xml:space="preserve">. </w:t>
      </w:r>
      <w:r w:rsidRPr="005053B0">
        <w:rPr>
          <w:rFonts w:ascii="Times New Roman" w:eastAsia="Times New Roman" w:hAnsi="Times New Roman" w:cs="Times New Roman"/>
          <w:sz w:val="21"/>
          <w:szCs w:val="21"/>
          <w:lang w:eastAsia="ru-RU"/>
        </w:rPr>
        <w:t>Неотъемлемой частью настоящего Договора являются Приложения:</w:t>
      </w:r>
    </w:p>
    <w:p w14:paraId="2C7E1693" w14:textId="77777777" w:rsidR="00D3695D" w:rsidRPr="005053B0" w:rsidRDefault="00D3695D" w:rsidP="00D3695D">
      <w:pPr>
        <w:widowControl w:val="0"/>
        <w:numPr>
          <w:ilvl w:val="0"/>
          <w:numId w:val="8"/>
        </w:numPr>
        <w:tabs>
          <w:tab w:val="left" w:pos="567"/>
        </w:tabs>
        <w:autoSpaceDE w:val="0"/>
        <w:autoSpaceDN w:val="0"/>
        <w:adjustRightInd w:val="0"/>
        <w:spacing w:after="0" w:line="240" w:lineRule="auto"/>
        <w:ind w:left="0" w:firstLine="284"/>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План помещения (Приложение № 1);</w:t>
      </w:r>
    </w:p>
    <w:p w14:paraId="7C34C936" w14:textId="77777777" w:rsidR="00D3695D" w:rsidRPr="005053B0" w:rsidRDefault="00D3695D" w:rsidP="00D3695D">
      <w:pPr>
        <w:widowControl w:val="0"/>
        <w:numPr>
          <w:ilvl w:val="0"/>
          <w:numId w:val="8"/>
        </w:numPr>
        <w:tabs>
          <w:tab w:val="left" w:pos="567"/>
        </w:tabs>
        <w:autoSpaceDE w:val="0"/>
        <w:autoSpaceDN w:val="0"/>
        <w:adjustRightInd w:val="0"/>
        <w:spacing w:after="0" w:line="240" w:lineRule="auto"/>
        <w:ind w:left="0" w:firstLine="284"/>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Акт приема-передачи арендуемого помещения (Приложение № 2);</w:t>
      </w:r>
    </w:p>
    <w:p w14:paraId="6FB5B242" w14:textId="77777777" w:rsidR="00E66DB3" w:rsidRPr="005053B0" w:rsidRDefault="00E66DB3" w:rsidP="00E66DB3">
      <w:pPr>
        <w:widowControl w:val="0"/>
        <w:tabs>
          <w:tab w:val="left" w:pos="567"/>
        </w:tabs>
        <w:autoSpaceDE w:val="0"/>
        <w:autoSpaceDN w:val="0"/>
        <w:adjustRightInd w:val="0"/>
        <w:spacing w:after="0" w:line="240" w:lineRule="auto"/>
        <w:ind w:left="284"/>
        <w:jc w:val="both"/>
        <w:rPr>
          <w:rFonts w:ascii="Times New Roman" w:eastAsia="Times New Roman" w:hAnsi="Times New Roman" w:cs="Times New Roman"/>
          <w:sz w:val="21"/>
          <w:szCs w:val="21"/>
          <w:lang w:eastAsia="ru-RU"/>
        </w:rPr>
      </w:pPr>
    </w:p>
    <w:p w14:paraId="3013EC33" w14:textId="77777777" w:rsidR="00637721" w:rsidRPr="005053B0" w:rsidRDefault="00637721" w:rsidP="00637721">
      <w:pPr>
        <w:numPr>
          <w:ilvl w:val="0"/>
          <w:numId w:val="1"/>
        </w:numPr>
        <w:tabs>
          <w:tab w:val="left" w:pos="567"/>
        </w:tabs>
        <w:spacing w:before="240" w:after="120" w:line="233" w:lineRule="auto"/>
        <w:ind w:left="357"/>
        <w:jc w:val="center"/>
        <w:rPr>
          <w:rFonts w:ascii="Times New Roman" w:eastAsia="Times New Roman" w:hAnsi="Times New Roman" w:cs="Times New Roman"/>
          <w:b/>
          <w:sz w:val="21"/>
          <w:szCs w:val="21"/>
          <w:lang w:eastAsia="ru-RU"/>
        </w:rPr>
      </w:pPr>
      <w:r w:rsidRPr="005053B0">
        <w:rPr>
          <w:rFonts w:ascii="Times New Roman" w:eastAsia="Times New Roman" w:hAnsi="Times New Roman" w:cs="Times New Roman"/>
          <w:b/>
          <w:sz w:val="21"/>
          <w:szCs w:val="21"/>
          <w:lang w:eastAsia="ru-RU"/>
        </w:rPr>
        <w:t>РЕКВИЗИТЫ СТОРОН</w:t>
      </w:r>
    </w:p>
    <w:tbl>
      <w:tblPr>
        <w:tblW w:w="0" w:type="auto"/>
        <w:tblLook w:val="04A0" w:firstRow="1" w:lastRow="0" w:firstColumn="1" w:lastColumn="0" w:noHBand="0" w:noVBand="1"/>
      </w:tblPr>
      <w:tblGrid>
        <w:gridCol w:w="109"/>
        <w:gridCol w:w="2100"/>
        <w:gridCol w:w="2110"/>
        <w:gridCol w:w="556"/>
        <w:gridCol w:w="422"/>
        <w:gridCol w:w="1933"/>
        <w:gridCol w:w="2137"/>
        <w:gridCol w:w="383"/>
      </w:tblGrid>
      <w:tr w:rsidR="00637721" w:rsidRPr="005053B0" w14:paraId="45EB7182" w14:textId="77777777" w:rsidTr="00D3695D">
        <w:trPr>
          <w:trHeight w:val="3295"/>
        </w:trPr>
        <w:tc>
          <w:tcPr>
            <w:tcW w:w="4875" w:type="dxa"/>
            <w:gridSpan w:val="4"/>
            <w:shd w:val="clear" w:color="auto" w:fill="auto"/>
          </w:tcPr>
          <w:p w14:paraId="07592BD6" w14:textId="77777777" w:rsidR="00637721" w:rsidRPr="005053B0" w:rsidRDefault="00637721" w:rsidP="00637721">
            <w:pPr>
              <w:tabs>
                <w:tab w:val="left" w:pos="1276"/>
              </w:tabs>
              <w:spacing w:after="0" w:line="233" w:lineRule="auto"/>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sz w:val="21"/>
                <w:szCs w:val="21"/>
                <w:lang w:eastAsia="ru-RU"/>
              </w:rPr>
              <w:t xml:space="preserve">Арендодатель: </w:t>
            </w:r>
          </w:p>
          <w:p w14:paraId="02F352EA" w14:textId="77777777" w:rsidR="00612E90" w:rsidRPr="005053B0" w:rsidRDefault="00612E90" w:rsidP="00612E90">
            <w:pPr>
              <w:tabs>
                <w:tab w:val="left" w:pos="1276"/>
              </w:tabs>
              <w:spacing w:after="0" w:line="233" w:lineRule="auto"/>
              <w:jc w:val="both"/>
              <w:rPr>
                <w:rFonts w:ascii="Times New Roman" w:eastAsia="Times New Roman" w:hAnsi="Times New Roman" w:cs="Times New Roman"/>
                <w:b/>
                <w:bCs/>
                <w:sz w:val="21"/>
                <w:szCs w:val="21"/>
                <w:lang w:eastAsia="ru-RU"/>
              </w:rPr>
            </w:pPr>
            <w:r w:rsidRPr="005053B0">
              <w:rPr>
                <w:rFonts w:ascii="Times New Roman" w:eastAsia="Times New Roman" w:hAnsi="Times New Roman" w:cs="Times New Roman"/>
                <w:b/>
                <w:bCs/>
                <w:sz w:val="21"/>
                <w:szCs w:val="21"/>
                <w:lang w:eastAsia="ru-RU"/>
              </w:rPr>
              <w:t xml:space="preserve">ИП </w:t>
            </w:r>
            <w:proofErr w:type="spellStart"/>
            <w:r w:rsidRPr="005053B0">
              <w:rPr>
                <w:rFonts w:ascii="Times New Roman" w:eastAsia="Times New Roman" w:hAnsi="Times New Roman" w:cs="Times New Roman"/>
                <w:b/>
                <w:bCs/>
                <w:sz w:val="21"/>
                <w:szCs w:val="21"/>
                <w:lang w:eastAsia="ru-RU"/>
              </w:rPr>
              <w:t>Руголь</w:t>
            </w:r>
            <w:proofErr w:type="spellEnd"/>
            <w:r w:rsidRPr="005053B0">
              <w:rPr>
                <w:rFonts w:ascii="Times New Roman" w:eastAsia="Times New Roman" w:hAnsi="Times New Roman" w:cs="Times New Roman"/>
                <w:b/>
                <w:bCs/>
                <w:sz w:val="21"/>
                <w:szCs w:val="21"/>
                <w:lang w:eastAsia="ru-RU"/>
              </w:rPr>
              <w:t xml:space="preserve"> Владимир Андреевич</w:t>
            </w:r>
          </w:p>
          <w:p w14:paraId="4BC087E4" w14:textId="77777777" w:rsidR="00612E90" w:rsidRPr="005053B0" w:rsidRDefault="00612E90" w:rsidP="00612E90">
            <w:pPr>
              <w:tabs>
                <w:tab w:val="left" w:pos="1276"/>
              </w:tabs>
              <w:spacing w:after="0" w:line="233" w:lineRule="auto"/>
              <w:jc w:val="both"/>
              <w:rPr>
                <w:rFonts w:ascii="Times New Roman" w:eastAsia="Times New Roman" w:hAnsi="Times New Roman" w:cs="Times New Roman"/>
                <w:bCs/>
                <w:sz w:val="21"/>
                <w:szCs w:val="21"/>
                <w:lang w:eastAsia="ru-RU"/>
              </w:rPr>
            </w:pPr>
            <w:r w:rsidRPr="005053B0">
              <w:rPr>
                <w:rFonts w:ascii="Times New Roman" w:eastAsia="Times New Roman" w:hAnsi="Times New Roman" w:cs="Times New Roman"/>
                <w:bCs/>
                <w:sz w:val="21"/>
                <w:szCs w:val="21"/>
                <w:lang w:eastAsia="ru-RU"/>
              </w:rPr>
              <w:t>22.07.1980 г.р.</w:t>
            </w:r>
          </w:p>
          <w:p w14:paraId="342A081A" w14:textId="77777777" w:rsidR="00612E90" w:rsidRPr="005053B0" w:rsidRDefault="00612E90" w:rsidP="00612E90">
            <w:pPr>
              <w:tabs>
                <w:tab w:val="left" w:pos="1276"/>
              </w:tabs>
              <w:spacing w:after="0" w:line="233" w:lineRule="auto"/>
              <w:jc w:val="both"/>
              <w:rPr>
                <w:rFonts w:ascii="Times New Roman" w:eastAsia="Times New Roman" w:hAnsi="Times New Roman" w:cs="Times New Roman"/>
                <w:bCs/>
                <w:sz w:val="21"/>
                <w:szCs w:val="21"/>
                <w:lang w:eastAsia="ru-RU"/>
              </w:rPr>
            </w:pPr>
            <w:r w:rsidRPr="005053B0">
              <w:rPr>
                <w:rFonts w:ascii="Times New Roman" w:eastAsia="Times New Roman" w:hAnsi="Times New Roman" w:cs="Times New Roman"/>
                <w:bCs/>
                <w:sz w:val="21"/>
                <w:szCs w:val="21"/>
                <w:lang w:eastAsia="ru-RU"/>
              </w:rPr>
              <w:t xml:space="preserve">Паспорт 4603 279019 выдан </w:t>
            </w:r>
            <w:proofErr w:type="spellStart"/>
            <w:r w:rsidRPr="005053B0">
              <w:rPr>
                <w:rFonts w:ascii="Times New Roman" w:eastAsia="Times New Roman" w:hAnsi="Times New Roman" w:cs="Times New Roman"/>
                <w:bCs/>
                <w:sz w:val="21"/>
                <w:szCs w:val="21"/>
                <w:lang w:eastAsia="ru-RU"/>
              </w:rPr>
              <w:t>Электростальск</w:t>
            </w:r>
            <w:r w:rsidR="00C03ED8" w:rsidRPr="005053B0">
              <w:rPr>
                <w:rFonts w:ascii="Times New Roman" w:eastAsia="Times New Roman" w:hAnsi="Times New Roman" w:cs="Times New Roman"/>
                <w:bCs/>
                <w:sz w:val="21"/>
                <w:szCs w:val="21"/>
                <w:lang w:eastAsia="ru-RU"/>
              </w:rPr>
              <w:t>им</w:t>
            </w:r>
            <w:proofErr w:type="spellEnd"/>
            <w:r w:rsidRPr="005053B0">
              <w:rPr>
                <w:rFonts w:ascii="Times New Roman" w:eastAsia="Times New Roman" w:hAnsi="Times New Roman" w:cs="Times New Roman"/>
                <w:bCs/>
                <w:sz w:val="21"/>
                <w:szCs w:val="21"/>
                <w:lang w:eastAsia="ru-RU"/>
              </w:rPr>
              <w:t xml:space="preserve"> ОВД Московской области 31.08.2002г.</w:t>
            </w:r>
          </w:p>
          <w:p w14:paraId="1B02BAB9" w14:textId="77777777" w:rsidR="00A70002" w:rsidRDefault="00A70002" w:rsidP="00A70002">
            <w:pPr>
              <w:tabs>
                <w:tab w:val="left" w:pos="1276"/>
              </w:tabs>
              <w:spacing w:after="0" w:line="232" w:lineRule="auto"/>
              <w:jc w:val="both"/>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197110, Российская Федерация, г. Санкт-Петербург, ул. Барочная, дом 6, стр.1, кв. 5</w:t>
            </w:r>
          </w:p>
          <w:p w14:paraId="61ABCA79" w14:textId="4EE4C454" w:rsidR="00612E90" w:rsidRPr="005053B0" w:rsidRDefault="00612E90" w:rsidP="00612E90">
            <w:pPr>
              <w:tabs>
                <w:tab w:val="left" w:pos="1276"/>
              </w:tabs>
              <w:spacing w:after="0" w:line="233" w:lineRule="auto"/>
              <w:jc w:val="both"/>
              <w:rPr>
                <w:rFonts w:ascii="Times New Roman" w:eastAsia="Times New Roman" w:hAnsi="Times New Roman" w:cs="Times New Roman"/>
                <w:bCs/>
                <w:sz w:val="21"/>
                <w:szCs w:val="21"/>
                <w:lang w:eastAsia="ru-RU"/>
              </w:rPr>
            </w:pPr>
            <w:r w:rsidRPr="005053B0">
              <w:rPr>
                <w:rFonts w:ascii="Times New Roman" w:eastAsia="Times New Roman" w:hAnsi="Times New Roman" w:cs="Times New Roman"/>
                <w:bCs/>
                <w:sz w:val="21"/>
                <w:szCs w:val="21"/>
                <w:lang w:eastAsia="ru-RU"/>
              </w:rPr>
              <w:t>ОГРНИП 322784700000872</w:t>
            </w:r>
          </w:p>
          <w:p w14:paraId="168379E6" w14:textId="77777777" w:rsidR="00612E90" w:rsidRPr="005053B0" w:rsidRDefault="00612E90" w:rsidP="00612E90">
            <w:pPr>
              <w:tabs>
                <w:tab w:val="left" w:pos="1276"/>
              </w:tabs>
              <w:spacing w:after="0" w:line="233" w:lineRule="auto"/>
              <w:jc w:val="both"/>
              <w:rPr>
                <w:rFonts w:ascii="Times New Roman" w:eastAsia="Times New Roman" w:hAnsi="Times New Roman" w:cs="Times New Roman"/>
                <w:bCs/>
                <w:sz w:val="21"/>
                <w:szCs w:val="21"/>
                <w:lang w:eastAsia="ru-RU"/>
              </w:rPr>
            </w:pPr>
            <w:r w:rsidRPr="005053B0">
              <w:rPr>
                <w:rFonts w:ascii="Times New Roman" w:eastAsia="Times New Roman" w:hAnsi="Times New Roman" w:cs="Times New Roman"/>
                <w:bCs/>
                <w:sz w:val="21"/>
                <w:szCs w:val="21"/>
                <w:lang w:eastAsia="ru-RU"/>
              </w:rPr>
              <w:t>ИНН 502913924578</w:t>
            </w:r>
          </w:p>
          <w:p w14:paraId="4CE81C49" w14:textId="77777777" w:rsidR="00612E90" w:rsidRPr="005053B0" w:rsidRDefault="00612E90" w:rsidP="00612E90">
            <w:pPr>
              <w:tabs>
                <w:tab w:val="left" w:pos="1276"/>
              </w:tabs>
              <w:spacing w:after="0" w:line="233" w:lineRule="auto"/>
              <w:jc w:val="both"/>
              <w:rPr>
                <w:rFonts w:ascii="Times New Roman" w:eastAsia="Times New Roman" w:hAnsi="Times New Roman" w:cs="Times New Roman"/>
                <w:bCs/>
                <w:sz w:val="21"/>
                <w:szCs w:val="21"/>
                <w:lang w:eastAsia="ru-RU"/>
              </w:rPr>
            </w:pPr>
            <w:r w:rsidRPr="005053B0">
              <w:rPr>
                <w:rFonts w:ascii="Times New Roman" w:eastAsia="Times New Roman" w:hAnsi="Times New Roman" w:cs="Times New Roman"/>
                <w:bCs/>
                <w:sz w:val="21"/>
                <w:szCs w:val="21"/>
                <w:lang w:eastAsia="ru-RU"/>
              </w:rPr>
              <w:t>р/с: 40802810028750000005</w:t>
            </w:r>
          </w:p>
          <w:p w14:paraId="7F91EB0A" w14:textId="77777777" w:rsidR="00612E90" w:rsidRPr="005053B0" w:rsidRDefault="00612E90" w:rsidP="00612E90">
            <w:pPr>
              <w:tabs>
                <w:tab w:val="left" w:pos="1276"/>
              </w:tabs>
              <w:spacing w:after="0" w:line="233" w:lineRule="auto"/>
              <w:jc w:val="both"/>
              <w:rPr>
                <w:rFonts w:ascii="Times New Roman" w:eastAsia="Times New Roman" w:hAnsi="Times New Roman" w:cs="Times New Roman"/>
                <w:bCs/>
                <w:sz w:val="21"/>
                <w:szCs w:val="21"/>
                <w:lang w:eastAsia="ru-RU"/>
              </w:rPr>
            </w:pPr>
            <w:r w:rsidRPr="005053B0">
              <w:rPr>
                <w:rFonts w:ascii="Times New Roman" w:eastAsia="Times New Roman" w:hAnsi="Times New Roman" w:cs="Times New Roman"/>
                <w:bCs/>
                <w:sz w:val="21"/>
                <w:szCs w:val="21"/>
                <w:lang w:eastAsia="ru-RU"/>
              </w:rPr>
              <w:t>в филиале «Центральный» Банка ВТБ (ПАО)</w:t>
            </w:r>
          </w:p>
          <w:p w14:paraId="1BF2ECA0" w14:textId="77777777" w:rsidR="00612E90" w:rsidRPr="005053B0" w:rsidRDefault="00612E90" w:rsidP="00612E90">
            <w:pPr>
              <w:tabs>
                <w:tab w:val="left" w:pos="1276"/>
              </w:tabs>
              <w:spacing w:after="0" w:line="233" w:lineRule="auto"/>
              <w:jc w:val="both"/>
              <w:rPr>
                <w:rFonts w:ascii="Times New Roman" w:eastAsia="Times New Roman" w:hAnsi="Times New Roman" w:cs="Times New Roman"/>
                <w:bCs/>
                <w:sz w:val="21"/>
                <w:szCs w:val="21"/>
                <w:lang w:eastAsia="ru-RU"/>
              </w:rPr>
            </w:pPr>
            <w:r w:rsidRPr="005053B0">
              <w:rPr>
                <w:rFonts w:ascii="Times New Roman" w:eastAsia="Times New Roman" w:hAnsi="Times New Roman" w:cs="Times New Roman"/>
                <w:bCs/>
                <w:sz w:val="21"/>
                <w:szCs w:val="21"/>
                <w:lang w:eastAsia="ru-RU"/>
              </w:rPr>
              <w:t>к/с 30101810145250000411</w:t>
            </w:r>
          </w:p>
          <w:p w14:paraId="516C71B1" w14:textId="77777777" w:rsidR="00637721" w:rsidRPr="005053B0" w:rsidRDefault="00612E90" w:rsidP="00612E90">
            <w:pPr>
              <w:tabs>
                <w:tab w:val="left" w:pos="1276"/>
              </w:tabs>
              <w:spacing w:after="0" w:line="233" w:lineRule="auto"/>
              <w:jc w:val="both"/>
              <w:rPr>
                <w:rFonts w:ascii="Times New Roman" w:eastAsia="Times New Roman" w:hAnsi="Times New Roman" w:cs="Times New Roman"/>
                <w:sz w:val="21"/>
                <w:szCs w:val="21"/>
                <w:lang w:eastAsia="ru-RU"/>
              </w:rPr>
            </w:pPr>
            <w:r w:rsidRPr="005053B0">
              <w:rPr>
                <w:rFonts w:ascii="Times New Roman" w:eastAsia="Times New Roman" w:hAnsi="Times New Roman" w:cs="Times New Roman"/>
                <w:bCs/>
                <w:sz w:val="21"/>
                <w:szCs w:val="21"/>
                <w:lang w:eastAsia="ru-RU"/>
              </w:rPr>
              <w:t>БИК 044525411</w:t>
            </w:r>
          </w:p>
        </w:tc>
        <w:tc>
          <w:tcPr>
            <w:tcW w:w="4875" w:type="dxa"/>
            <w:gridSpan w:val="4"/>
            <w:shd w:val="clear" w:color="auto" w:fill="auto"/>
          </w:tcPr>
          <w:p w14:paraId="48527CA6" w14:textId="77777777" w:rsidR="00637721" w:rsidRPr="005053B0" w:rsidRDefault="00637721" w:rsidP="00637721">
            <w:pPr>
              <w:widowControl w:val="0"/>
              <w:spacing w:after="0" w:line="240" w:lineRule="auto"/>
              <w:rPr>
                <w:rFonts w:ascii="Times New Roman" w:eastAsia="Times New Roman" w:hAnsi="Times New Roman" w:cs="Times New Roman"/>
                <w:color w:val="000000"/>
                <w:sz w:val="21"/>
                <w:szCs w:val="21"/>
                <w:lang w:eastAsia="ru-RU"/>
              </w:rPr>
            </w:pPr>
            <w:r w:rsidRPr="005053B0">
              <w:rPr>
                <w:rFonts w:ascii="Times New Roman" w:eastAsia="Times New Roman" w:hAnsi="Times New Roman" w:cs="Times New Roman"/>
                <w:color w:val="000000"/>
                <w:sz w:val="21"/>
                <w:szCs w:val="21"/>
                <w:lang w:eastAsia="ru-RU"/>
              </w:rPr>
              <w:t xml:space="preserve">Арендатор: </w:t>
            </w:r>
          </w:p>
          <w:p w14:paraId="11AFBB11" w14:textId="5D46AAA5" w:rsidR="00243E09" w:rsidRDefault="00504167" w:rsidP="008C04A7">
            <w:pPr>
              <w:pStyle w:val="ab"/>
              <w:rPr>
                <w:rFonts w:ascii="Times New Roman" w:hAnsi="Times New Roman"/>
                <w:b/>
              </w:rPr>
            </w:pPr>
            <w:r>
              <w:rPr>
                <w:rFonts w:ascii="Times New Roman" w:eastAsia="Calibri" w:hAnsi="Times New Roman"/>
                <w:b/>
                <w:sz w:val="21"/>
              </w:rPr>
              <w:t xml:space="preserve">ИП </w:t>
            </w:r>
            <w:r>
              <w:rPr>
                <w:rFonts w:ascii="Times New Roman" w:hAnsi="Times New Roman"/>
                <w:b/>
              </w:rPr>
              <w:t>Хасанов А.Ю.</w:t>
            </w:r>
          </w:p>
          <w:p w14:paraId="7B0D5BD9" w14:textId="77777777" w:rsidR="00504167" w:rsidRDefault="00504167" w:rsidP="008C04A7">
            <w:pPr>
              <w:pStyle w:val="ab"/>
              <w:rPr>
                <w:rFonts w:ascii="Times New Roman" w:hAnsi="Times New Roman"/>
              </w:rPr>
            </w:pPr>
            <w:r>
              <w:rPr>
                <w:rFonts w:ascii="Times New Roman" w:hAnsi="Times New Roman"/>
              </w:rPr>
              <w:t>02.02.1998г.р.</w:t>
            </w:r>
          </w:p>
          <w:p w14:paraId="4A8980DA" w14:textId="407134F2" w:rsidR="00504167" w:rsidRDefault="00504167" w:rsidP="008C04A7">
            <w:pPr>
              <w:pStyle w:val="ab"/>
              <w:rPr>
                <w:rFonts w:ascii="Times New Roman" w:hAnsi="Times New Roman"/>
              </w:rPr>
            </w:pPr>
            <w:r>
              <w:rPr>
                <w:rFonts w:ascii="Times New Roman" w:hAnsi="Times New Roman"/>
              </w:rPr>
              <w:t>Паспорт 9217 331044 выдан МВД по Республике Татарстан 14.02.2018г.</w:t>
            </w:r>
          </w:p>
          <w:p w14:paraId="6BDFB618" w14:textId="77777777" w:rsidR="00504167" w:rsidRPr="00504167" w:rsidRDefault="00504167" w:rsidP="008C04A7">
            <w:pPr>
              <w:pStyle w:val="ab"/>
              <w:rPr>
                <w:rFonts w:ascii="Times New Roman" w:hAnsi="Times New Roman"/>
              </w:rPr>
            </w:pPr>
            <w:r w:rsidRPr="00504167">
              <w:rPr>
                <w:rFonts w:ascii="Times New Roman" w:hAnsi="Times New Roman"/>
              </w:rPr>
              <w:t xml:space="preserve">ОГРНИП 324169000231636 </w:t>
            </w:r>
          </w:p>
          <w:p w14:paraId="38ECDA1F" w14:textId="77777777" w:rsidR="00504167" w:rsidRPr="00504167" w:rsidRDefault="00504167" w:rsidP="008C04A7">
            <w:pPr>
              <w:pStyle w:val="ab"/>
              <w:rPr>
                <w:rFonts w:ascii="Times New Roman" w:hAnsi="Times New Roman"/>
              </w:rPr>
            </w:pPr>
            <w:r w:rsidRPr="00504167">
              <w:rPr>
                <w:rFonts w:ascii="Times New Roman" w:hAnsi="Times New Roman"/>
              </w:rPr>
              <w:t>ИНН 165063114000</w:t>
            </w:r>
          </w:p>
          <w:p w14:paraId="78954091" w14:textId="77777777" w:rsidR="00504167" w:rsidRPr="00504167" w:rsidRDefault="00504167" w:rsidP="008C04A7">
            <w:pPr>
              <w:pStyle w:val="ab"/>
              <w:rPr>
                <w:rFonts w:ascii="Times New Roman" w:hAnsi="Times New Roman"/>
              </w:rPr>
            </w:pPr>
            <w:r w:rsidRPr="00504167">
              <w:rPr>
                <w:rFonts w:ascii="Times New Roman" w:hAnsi="Times New Roman"/>
              </w:rPr>
              <w:t xml:space="preserve">Республика Татарстан, г. Набережные Челны, проспект </w:t>
            </w:r>
            <w:proofErr w:type="spellStart"/>
            <w:r w:rsidRPr="00504167">
              <w:rPr>
                <w:rFonts w:ascii="Times New Roman" w:hAnsi="Times New Roman"/>
              </w:rPr>
              <w:t>Набережночелнинский</w:t>
            </w:r>
            <w:proofErr w:type="spellEnd"/>
            <w:r w:rsidRPr="00504167">
              <w:rPr>
                <w:rFonts w:ascii="Times New Roman" w:hAnsi="Times New Roman"/>
              </w:rPr>
              <w:t xml:space="preserve"> д.51, кв.</w:t>
            </w:r>
            <w:proofErr w:type="gramStart"/>
            <w:r w:rsidRPr="00504167">
              <w:rPr>
                <w:rFonts w:ascii="Times New Roman" w:hAnsi="Times New Roman"/>
              </w:rPr>
              <w:t xml:space="preserve">155  </w:t>
            </w:r>
            <w:r w:rsidRPr="00504167">
              <w:rPr>
                <w:rFonts w:ascii="Times New Roman" w:hAnsi="Times New Roman"/>
              </w:rPr>
              <w:br/>
              <w:t>р</w:t>
            </w:r>
            <w:proofErr w:type="gramEnd"/>
            <w:r w:rsidRPr="00504167">
              <w:rPr>
                <w:rFonts w:ascii="Times New Roman" w:hAnsi="Times New Roman"/>
              </w:rPr>
              <w:t>/с:_________________________________</w:t>
            </w:r>
          </w:p>
          <w:p w14:paraId="6D0656FF" w14:textId="77777777" w:rsidR="00504167" w:rsidRPr="00504167" w:rsidRDefault="00504167" w:rsidP="008C04A7">
            <w:pPr>
              <w:pStyle w:val="ab"/>
              <w:rPr>
                <w:rFonts w:ascii="Times New Roman" w:hAnsi="Times New Roman"/>
              </w:rPr>
            </w:pPr>
            <w:r w:rsidRPr="00504167">
              <w:rPr>
                <w:rFonts w:ascii="Times New Roman" w:hAnsi="Times New Roman"/>
              </w:rPr>
              <w:t>В ___________________________________</w:t>
            </w:r>
          </w:p>
          <w:p w14:paraId="79F12A1F" w14:textId="77777777" w:rsidR="00504167" w:rsidRPr="00504167" w:rsidRDefault="00504167" w:rsidP="008C04A7">
            <w:pPr>
              <w:pStyle w:val="ab"/>
              <w:rPr>
                <w:rFonts w:ascii="Times New Roman" w:hAnsi="Times New Roman"/>
              </w:rPr>
            </w:pPr>
            <w:r w:rsidRPr="00504167">
              <w:rPr>
                <w:rFonts w:ascii="Times New Roman" w:hAnsi="Times New Roman"/>
              </w:rPr>
              <w:t>к/</w:t>
            </w:r>
            <w:proofErr w:type="gramStart"/>
            <w:r w:rsidRPr="00504167">
              <w:rPr>
                <w:rFonts w:ascii="Times New Roman" w:hAnsi="Times New Roman"/>
              </w:rPr>
              <w:t>с:_</w:t>
            </w:r>
            <w:proofErr w:type="gramEnd"/>
            <w:r w:rsidRPr="00504167">
              <w:rPr>
                <w:rFonts w:ascii="Times New Roman" w:hAnsi="Times New Roman"/>
              </w:rPr>
              <w:t>________________________________</w:t>
            </w:r>
          </w:p>
          <w:p w14:paraId="1C8D3648" w14:textId="77777777" w:rsidR="00504167" w:rsidRPr="00504167" w:rsidRDefault="00504167" w:rsidP="008C04A7">
            <w:pPr>
              <w:pStyle w:val="ab"/>
              <w:rPr>
                <w:rFonts w:ascii="Times New Roman" w:hAnsi="Times New Roman"/>
              </w:rPr>
            </w:pPr>
            <w:r w:rsidRPr="00504167">
              <w:rPr>
                <w:rFonts w:ascii="Times New Roman" w:hAnsi="Times New Roman"/>
              </w:rPr>
              <w:t>БИК_________________________________</w:t>
            </w:r>
          </w:p>
          <w:p w14:paraId="5B6DC6EC" w14:textId="77777777" w:rsidR="00504167" w:rsidRPr="00504167" w:rsidRDefault="00C3548E" w:rsidP="00504167">
            <w:pPr>
              <w:pStyle w:val="af2"/>
              <w:spacing w:before="0" w:beforeAutospacing="0"/>
            </w:pPr>
            <w:hyperlink r:id="rId13" w:history="1">
              <w:r w:rsidR="00504167" w:rsidRPr="00504167">
                <w:rPr>
                  <w:rStyle w:val="a7"/>
                </w:rPr>
                <w:t>ibanny16@gmail.com</w:t>
              </w:r>
            </w:hyperlink>
          </w:p>
          <w:p w14:paraId="5208F8D6" w14:textId="70683B79" w:rsidR="00504167" w:rsidRPr="00504167" w:rsidRDefault="00504167" w:rsidP="008C04A7">
            <w:pPr>
              <w:pStyle w:val="ab"/>
              <w:rPr>
                <w:rFonts w:ascii="Times New Roman" w:hAnsi="Times New Roman"/>
                <w:bCs/>
                <w:sz w:val="21"/>
              </w:rPr>
            </w:pPr>
            <w:r>
              <w:br/>
            </w:r>
          </w:p>
          <w:p w14:paraId="1F84D4FB" w14:textId="61032DF6" w:rsidR="00243E09" w:rsidRPr="008C04A7" w:rsidRDefault="00243E09" w:rsidP="008C04A7">
            <w:pPr>
              <w:pStyle w:val="ab"/>
              <w:rPr>
                <w:rFonts w:ascii="Times New Roman" w:hAnsi="Times New Roman"/>
                <w:sz w:val="21"/>
              </w:rPr>
            </w:pPr>
          </w:p>
        </w:tc>
      </w:tr>
      <w:tr w:rsidR="00637721" w:rsidRPr="005053B0" w14:paraId="1E0E107A" w14:textId="77777777" w:rsidTr="00FC2B78">
        <w:tblPrEx>
          <w:tblLook w:val="01E0" w:firstRow="1" w:lastRow="1" w:firstColumn="1" w:lastColumn="1" w:noHBand="0" w:noVBand="0"/>
        </w:tblPrEx>
        <w:trPr>
          <w:gridBefore w:val="1"/>
          <w:gridAfter w:val="1"/>
          <w:wBefore w:w="109" w:type="dxa"/>
          <w:wAfter w:w="383" w:type="dxa"/>
          <w:trHeight w:val="401"/>
        </w:trPr>
        <w:tc>
          <w:tcPr>
            <w:tcW w:w="4210" w:type="dxa"/>
            <w:gridSpan w:val="2"/>
          </w:tcPr>
          <w:p w14:paraId="746E5746" w14:textId="3D3F0A2D" w:rsidR="00637721" w:rsidRPr="005053B0" w:rsidRDefault="00637721" w:rsidP="00637721">
            <w:pPr>
              <w:spacing w:after="0" w:line="240" w:lineRule="auto"/>
              <w:rPr>
                <w:rFonts w:ascii="Times New Roman" w:eastAsia="Times New Roman" w:hAnsi="Times New Roman" w:cs="Times New Roman"/>
                <w:sz w:val="21"/>
                <w:szCs w:val="21"/>
                <w:lang w:eastAsia="ru-RU"/>
              </w:rPr>
            </w:pPr>
            <w:r w:rsidRPr="005053B0">
              <w:rPr>
                <w:rFonts w:ascii="Times New Roman" w:eastAsia="Times New Roman" w:hAnsi="Times New Roman" w:cs="Times New Roman"/>
                <w:b/>
                <w:sz w:val="21"/>
                <w:szCs w:val="21"/>
                <w:lang w:eastAsia="ru-RU"/>
              </w:rPr>
              <w:t>Арендодатель:</w:t>
            </w:r>
          </w:p>
        </w:tc>
        <w:tc>
          <w:tcPr>
            <w:tcW w:w="978" w:type="dxa"/>
            <w:gridSpan w:val="2"/>
          </w:tcPr>
          <w:p w14:paraId="48170A78" w14:textId="77777777" w:rsidR="00637721" w:rsidRPr="005053B0" w:rsidRDefault="00637721" w:rsidP="00637721">
            <w:pPr>
              <w:spacing w:after="0" w:line="240" w:lineRule="auto"/>
              <w:rPr>
                <w:rFonts w:ascii="Times New Roman" w:eastAsia="Times New Roman" w:hAnsi="Times New Roman" w:cs="Times New Roman"/>
                <w:sz w:val="21"/>
                <w:szCs w:val="21"/>
                <w:lang w:eastAsia="ru-RU"/>
              </w:rPr>
            </w:pPr>
          </w:p>
        </w:tc>
        <w:tc>
          <w:tcPr>
            <w:tcW w:w="4070" w:type="dxa"/>
            <w:gridSpan w:val="2"/>
          </w:tcPr>
          <w:p w14:paraId="36F9891E" w14:textId="77777777" w:rsidR="00637721" w:rsidRPr="005053B0" w:rsidRDefault="00637721" w:rsidP="00637721">
            <w:pPr>
              <w:spacing w:after="0" w:line="240" w:lineRule="auto"/>
              <w:rPr>
                <w:rFonts w:ascii="Times New Roman" w:eastAsia="Times New Roman" w:hAnsi="Times New Roman" w:cs="Times New Roman"/>
                <w:sz w:val="21"/>
                <w:szCs w:val="21"/>
                <w:lang w:eastAsia="ru-RU"/>
              </w:rPr>
            </w:pPr>
            <w:r w:rsidRPr="005053B0">
              <w:rPr>
                <w:rFonts w:ascii="Times New Roman" w:eastAsia="Times New Roman" w:hAnsi="Times New Roman" w:cs="Times New Roman"/>
                <w:b/>
                <w:sz w:val="21"/>
                <w:szCs w:val="21"/>
                <w:lang w:eastAsia="ru-RU"/>
              </w:rPr>
              <w:t>Арендатор:</w:t>
            </w:r>
          </w:p>
        </w:tc>
      </w:tr>
      <w:tr w:rsidR="00637721" w:rsidRPr="005053B0" w14:paraId="10BCB8C4" w14:textId="77777777" w:rsidTr="00D3695D">
        <w:tblPrEx>
          <w:tblLook w:val="01E0" w:firstRow="1" w:lastRow="1" w:firstColumn="1" w:lastColumn="1" w:noHBand="0" w:noVBand="0"/>
        </w:tblPrEx>
        <w:trPr>
          <w:gridBefore w:val="1"/>
          <w:gridAfter w:val="1"/>
          <w:wBefore w:w="109" w:type="dxa"/>
          <w:wAfter w:w="383" w:type="dxa"/>
          <w:trHeight w:val="80"/>
        </w:trPr>
        <w:tc>
          <w:tcPr>
            <w:tcW w:w="4210" w:type="dxa"/>
            <w:gridSpan w:val="2"/>
          </w:tcPr>
          <w:p w14:paraId="1C9AE43A" w14:textId="77777777" w:rsidR="00637721" w:rsidRPr="005053B0" w:rsidRDefault="00637721" w:rsidP="00637721">
            <w:pPr>
              <w:spacing w:after="0" w:line="240" w:lineRule="auto"/>
              <w:rPr>
                <w:rFonts w:ascii="Times New Roman" w:eastAsia="Times New Roman" w:hAnsi="Times New Roman" w:cs="Times New Roman"/>
                <w:sz w:val="21"/>
                <w:szCs w:val="21"/>
                <w:lang w:eastAsia="ru-RU"/>
              </w:rPr>
            </w:pPr>
          </w:p>
        </w:tc>
        <w:tc>
          <w:tcPr>
            <w:tcW w:w="978" w:type="dxa"/>
            <w:gridSpan w:val="2"/>
          </w:tcPr>
          <w:p w14:paraId="7D32389E" w14:textId="77777777" w:rsidR="00637721" w:rsidRPr="005053B0" w:rsidRDefault="00637721" w:rsidP="00637721">
            <w:pPr>
              <w:spacing w:after="0" w:line="240" w:lineRule="auto"/>
              <w:rPr>
                <w:rFonts w:ascii="Times New Roman" w:eastAsia="Times New Roman" w:hAnsi="Times New Roman" w:cs="Times New Roman"/>
                <w:sz w:val="21"/>
                <w:szCs w:val="21"/>
                <w:lang w:eastAsia="ru-RU"/>
              </w:rPr>
            </w:pPr>
          </w:p>
        </w:tc>
        <w:tc>
          <w:tcPr>
            <w:tcW w:w="4070" w:type="dxa"/>
            <w:gridSpan w:val="2"/>
          </w:tcPr>
          <w:p w14:paraId="0AB30468" w14:textId="77777777" w:rsidR="00637721" w:rsidRPr="005053B0" w:rsidRDefault="00637721" w:rsidP="00637721">
            <w:pPr>
              <w:spacing w:after="0" w:line="240" w:lineRule="auto"/>
              <w:rPr>
                <w:rFonts w:ascii="Times New Roman" w:eastAsia="Times New Roman" w:hAnsi="Times New Roman" w:cs="Times New Roman"/>
                <w:sz w:val="21"/>
                <w:szCs w:val="21"/>
                <w:lang w:eastAsia="ru-RU"/>
              </w:rPr>
            </w:pPr>
          </w:p>
        </w:tc>
      </w:tr>
      <w:tr w:rsidR="00637721" w:rsidRPr="005053B0" w14:paraId="261DE571" w14:textId="77777777" w:rsidTr="00FC2B78">
        <w:tblPrEx>
          <w:tblLook w:val="01E0" w:firstRow="1" w:lastRow="1" w:firstColumn="1" w:lastColumn="1" w:noHBand="0" w:noVBand="0"/>
        </w:tblPrEx>
        <w:trPr>
          <w:gridBefore w:val="1"/>
          <w:gridAfter w:val="1"/>
          <w:wBefore w:w="109" w:type="dxa"/>
          <w:wAfter w:w="383" w:type="dxa"/>
          <w:trHeight w:val="309"/>
        </w:trPr>
        <w:tc>
          <w:tcPr>
            <w:tcW w:w="4210" w:type="dxa"/>
            <w:gridSpan w:val="2"/>
          </w:tcPr>
          <w:p w14:paraId="3308E669" w14:textId="77777777" w:rsidR="00637721" w:rsidRPr="005053B0" w:rsidRDefault="00637721" w:rsidP="00637721">
            <w:pPr>
              <w:spacing w:after="0" w:line="240" w:lineRule="auto"/>
              <w:rPr>
                <w:rFonts w:ascii="Times New Roman" w:eastAsia="Times New Roman" w:hAnsi="Times New Roman" w:cs="Times New Roman"/>
                <w:b/>
                <w:sz w:val="21"/>
                <w:szCs w:val="21"/>
                <w:lang w:eastAsia="ru-RU"/>
              </w:rPr>
            </w:pPr>
          </w:p>
        </w:tc>
        <w:tc>
          <w:tcPr>
            <w:tcW w:w="978" w:type="dxa"/>
            <w:gridSpan w:val="2"/>
          </w:tcPr>
          <w:p w14:paraId="777C0E40" w14:textId="77777777" w:rsidR="00637721" w:rsidRPr="005053B0" w:rsidRDefault="00637721" w:rsidP="00637721">
            <w:pPr>
              <w:spacing w:after="0" w:line="240" w:lineRule="auto"/>
              <w:rPr>
                <w:rFonts w:ascii="Times New Roman" w:eastAsia="Times New Roman" w:hAnsi="Times New Roman" w:cs="Times New Roman"/>
                <w:sz w:val="21"/>
                <w:szCs w:val="21"/>
                <w:lang w:eastAsia="ru-RU"/>
              </w:rPr>
            </w:pPr>
          </w:p>
        </w:tc>
        <w:tc>
          <w:tcPr>
            <w:tcW w:w="4070" w:type="dxa"/>
            <w:gridSpan w:val="2"/>
          </w:tcPr>
          <w:p w14:paraId="6D3BB1B9" w14:textId="77777777" w:rsidR="00637721" w:rsidRPr="005053B0" w:rsidRDefault="00637721" w:rsidP="00637721">
            <w:pPr>
              <w:spacing w:after="0" w:line="240" w:lineRule="auto"/>
              <w:rPr>
                <w:rFonts w:ascii="Times New Roman" w:eastAsia="Times New Roman" w:hAnsi="Times New Roman" w:cs="Times New Roman"/>
                <w:sz w:val="21"/>
                <w:szCs w:val="21"/>
                <w:lang w:eastAsia="ru-RU"/>
              </w:rPr>
            </w:pPr>
          </w:p>
        </w:tc>
      </w:tr>
      <w:tr w:rsidR="00FC2B78" w:rsidRPr="005053B0" w14:paraId="074002EA" w14:textId="77777777" w:rsidTr="00FC2B78">
        <w:tblPrEx>
          <w:tblLook w:val="01E0" w:firstRow="1" w:lastRow="1" w:firstColumn="1" w:lastColumn="1" w:noHBand="0" w:noVBand="0"/>
        </w:tblPrEx>
        <w:trPr>
          <w:gridBefore w:val="1"/>
          <w:gridAfter w:val="1"/>
          <w:wBefore w:w="109" w:type="dxa"/>
          <w:wAfter w:w="383" w:type="dxa"/>
        </w:trPr>
        <w:tc>
          <w:tcPr>
            <w:tcW w:w="2100" w:type="dxa"/>
            <w:tcBorders>
              <w:bottom w:val="single" w:sz="4" w:space="0" w:color="auto"/>
            </w:tcBorders>
          </w:tcPr>
          <w:p w14:paraId="63F7F4CB" w14:textId="77777777" w:rsidR="00637721" w:rsidRPr="005053B0" w:rsidRDefault="00637721" w:rsidP="00637721">
            <w:pPr>
              <w:spacing w:after="0" w:line="240" w:lineRule="auto"/>
              <w:rPr>
                <w:rFonts w:ascii="Times New Roman" w:eastAsia="Times New Roman" w:hAnsi="Times New Roman" w:cs="Times New Roman"/>
                <w:b/>
                <w:sz w:val="21"/>
                <w:szCs w:val="21"/>
                <w:lang w:eastAsia="ru-RU"/>
              </w:rPr>
            </w:pPr>
          </w:p>
        </w:tc>
        <w:tc>
          <w:tcPr>
            <w:tcW w:w="2110" w:type="dxa"/>
          </w:tcPr>
          <w:p w14:paraId="3A76FA4B" w14:textId="77777777" w:rsidR="00637721" w:rsidRPr="005053B0" w:rsidRDefault="002763CF" w:rsidP="00637721">
            <w:pPr>
              <w:spacing w:after="0" w:line="240" w:lineRule="auto"/>
              <w:rPr>
                <w:rFonts w:ascii="Times New Roman" w:eastAsia="Times New Roman" w:hAnsi="Times New Roman" w:cs="Times New Roman"/>
                <w:sz w:val="21"/>
                <w:szCs w:val="21"/>
                <w:lang w:eastAsia="ru-RU"/>
              </w:rPr>
            </w:pPr>
            <w:proofErr w:type="spellStart"/>
            <w:r w:rsidRPr="005053B0">
              <w:rPr>
                <w:rFonts w:ascii="Times New Roman" w:eastAsia="Times New Roman" w:hAnsi="Times New Roman" w:cs="Times New Roman"/>
                <w:sz w:val="21"/>
                <w:szCs w:val="21"/>
                <w:lang w:eastAsia="ru-RU"/>
              </w:rPr>
              <w:t>Руголь</w:t>
            </w:r>
            <w:proofErr w:type="spellEnd"/>
            <w:r w:rsidRPr="005053B0">
              <w:rPr>
                <w:rFonts w:ascii="Times New Roman" w:eastAsia="Times New Roman" w:hAnsi="Times New Roman" w:cs="Times New Roman"/>
                <w:sz w:val="21"/>
                <w:szCs w:val="21"/>
                <w:lang w:eastAsia="ru-RU"/>
              </w:rPr>
              <w:t xml:space="preserve"> В.А.</w:t>
            </w:r>
          </w:p>
        </w:tc>
        <w:tc>
          <w:tcPr>
            <w:tcW w:w="978" w:type="dxa"/>
            <w:gridSpan w:val="2"/>
          </w:tcPr>
          <w:p w14:paraId="016CF454" w14:textId="77777777" w:rsidR="00637721" w:rsidRPr="005053B0" w:rsidRDefault="00637721" w:rsidP="00637721">
            <w:pPr>
              <w:spacing w:after="0" w:line="240" w:lineRule="auto"/>
              <w:rPr>
                <w:rFonts w:ascii="Times New Roman" w:eastAsia="Times New Roman" w:hAnsi="Times New Roman" w:cs="Times New Roman"/>
                <w:sz w:val="21"/>
                <w:szCs w:val="21"/>
                <w:lang w:eastAsia="ru-RU"/>
              </w:rPr>
            </w:pPr>
          </w:p>
        </w:tc>
        <w:tc>
          <w:tcPr>
            <w:tcW w:w="1933" w:type="dxa"/>
            <w:tcBorders>
              <w:bottom w:val="single" w:sz="4" w:space="0" w:color="auto"/>
            </w:tcBorders>
          </w:tcPr>
          <w:p w14:paraId="4BE5EF44" w14:textId="77777777" w:rsidR="00637721" w:rsidRPr="005053B0" w:rsidRDefault="00637721" w:rsidP="00637721">
            <w:pPr>
              <w:spacing w:after="0" w:line="240" w:lineRule="auto"/>
              <w:rPr>
                <w:rFonts w:ascii="Times New Roman" w:eastAsia="Times New Roman" w:hAnsi="Times New Roman" w:cs="Times New Roman"/>
                <w:sz w:val="21"/>
                <w:szCs w:val="21"/>
                <w:lang w:eastAsia="ru-RU"/>
              </w:rPr>
            </w:pPr>
          </w:p>
        </w:tc>
        <w:tc>
          <w:tcPr>
            <w:tcW w:w="2137" w:type="dxa"/>
          </w:tcPr>
          <w:p w14:paraId="4F18D8BF" w14:textId="506645D8" w:rsidR="00637721" w:rsidRPr="00504167" w:rsidRDefault="00504167" w:rsidP="001D6180">
            <w:pPr>
              <w:spacing w:after="0" w:line="240" w:lineRule="auto"/>
              <w:rPr>
                <w:rFonts w:ascii="Times New Roman" w:eastAsia="Times New Roman" w:hAnsi="Times New Roman" w:cs="Times New Roman"/>
                <w:sz w:val="21"/>
                <w:szCs w:val="21"/>
                <w:lang w:eastAsia="ru-RU"/>
              </w:rPr>
            </w:pPr>
            <w:r w:rsidRPr="00504167">
              <w:rPr>
                <w:rFonts w:ascii="Times New Roman" w:hAnsi="Times New Roman" w:cs="Times New Roman"/>
              </w:rPr>
              <w:t>Хасанов А.Ю.</w:t>
            </w:r>
          </w:p>
        </w:tc>
      </w:tr>
      <w:tr w:rsidR="00637721" w:rsidRPr="005053B0" w14:paraId="590CE986" w14:textId="77777777" w:rsidTr="00D3695D">
        <w:tblPrEx>
          <w:tblLook w:val="01E0" w:firstRow="1" w:lastRow="1" w:firstColumn="1" w:lastColumn="1" w:noHBand="0" w:noVBand="0"/>
        </w:tblPrEx>
        <w:trPr>
          <w:gridBefore w:val="1"/>
          <w:gridAfter w:val="1"/>
          <w:wBefore w:w="109" w:type="dxa"/>
          <w:wAfter w:w="383" w:type="dxa"/>
          <w:trHeight w:val="70"/>
        </w:trPr>
        <w:tc>
          <w:tcPr>
            <w:tcW w:w="4210" w:type="dxa"/>
            <w:gridSpan w:val="2"/>
          </w:tcPr>
          <w:p w14:paraId="3DBC7139" w14:textId="77777777" w:rsidR="00637721" w:rsidRPr="005053B0" w:rsidRDefault="00637721" w:rsidP="00637721">
            <w:pPr>
              <w:spacing w:after="0" w:line="223" w:lineRule="auto"/>
              <w:rPr>
                <w:rFonts w:ascii="Times New Roman" w:eastAsia="Times New Roman" w:hAnsi="Times New Roman" w:cs="Times New Roman"/>
                <w:sz w:val="21"/>
                <w:szCs w:val="21"/>
                <w:lang w:eastAsia="ru-RU"/>
              </w:rPr>
            </w:pPr>
          </w:p>
          <w:p w14:paraId="0150639D" w14:textId="77777777" w:rsidR="00637721" w:rsidRPr="005053B0" w:rsidRDefault="00637721" w:rsidP="00637721">
            <w:pPr>
              <w:spacing w:after="0" w:line="223" w:lineRule="auto"/>
              <w:rPr>
                <w:rFonts w:ascii="Times New Roman" w:eastAsia="Times New Roman" w:hAnsi="Times New Roman" w:cs="Times New Roman"/>
                <w:sz w:val="21"/>
                <w:szCs w:val="21"/>
                <w:lang w:eastAsia="ru-RU"/>
              </w:rPr>
            </w:pPr>
            <w:proofErr w:type="spellStart"/>
            <w:r w:rsidRPr="005053B0">
              <w:rPr>
                <w:rFonts w:ascii="Times New Roman" w:eastAsia="Times New Roman" w:hAnsi="Times New Roman" w:cs="Times New Roman"/>
                <w:sz w:val="21"/>
                <w:szCs w:val="21"/>
                <w:lang w:eastAsia="ru-RU"/>
              </w:rPr>
              <w:t>м.п</w:t>
            </w:r>
            <w:proofErr w:type="spellEnd"/>
            <w:r w:rsidRPr="005053B0">
              <w:rPr>
                <w:rFonts w:ascii="Times New Roman" w:eastAsia="Times New Roman" w:hAnsi="Times New Roman" w:cs="Times New Roman"/>
                <w:sz w:val="21"/>
                <w:szCs w:val="21"/>
                <w:lang w:eastAsia="ru-RU"/>
              </w:rPr>
              <w:t>.</w:t>
            </w:r>
          </w:p>
        </w:tc>
        <w:tc>
          <w:tcPr>
            <w:tcW w:w="978" w:type="dxa"/>
            <w:gridSpan w:val="2"/>
          </w:tcPr>
          <w:p w14:paraId="040A3197" w14:textId="77777777" w:rsidR="00637721" w:rsidRPr="005053B0" w:rsidRDefault="00637721" w:rsidP="00637721">
            <w:pPr>
              <w:spacing w:after="0" w:line="223" w:lineRule="auto"/>
              <w:rPr>
                <w:rFonts w:ascii="Times New Roman" w:eastAsia="Times New Roman" w:hAnsi="Times New Roman" w:cs="Times New Roman"/>
                <w:sz w:val="21"/>
                <w:szCs w:val="21"/>
                <w:lang w:eastAsia="ru-RU"/>
              </w:rPr>
            </w:pPr>
          </w:p>
        </w:tc>
        <w:tc>
          <w:tcPr>
            <w:tcW w:w="4070" w:type="dxa"/>
            <w:gridSpan w:val="2"/>
          </w:tcPr>
          <w:p w14:paraId="161D2023" w14:textId="77777777" w:rsidR="00637721" w:rsidRPr="005053B0" w:rsidRDefault="00637721" w:rsidP="00637721">
            <w:pPr>
              <w:spacing w:after="0" w:line="223" w:lineRule="auto"/>
              <w:rPr>
                <w:rFonts w:ascii="Times New Roman" w:eastAsia="Times New Roman" w:hAnsi="Times New Roman" w:cs="Times New Roman"/>
                <w:sz w:val="21"/>
                <w:szCs w:val="21"/>
                <w:lang w:eastAsia="ru-RU"/>
              </w:rPr>
            </w:pPr>
          </w:p>
          <w:p w14:paraId="7666991D" w14:textId="77777777" w:rsidR="00637721" w:rsidRPr="005053B0" w:rsidRDefault="00637721" w:rsidP="00637721">
            <w:pPr>
              <w:spacing w:after="0" w:line="223" w:lineRule="auto"/>
              <w:rPr>
                <w:rFonts w:ascii="Times New Roman" w:eastAsia="Times New Roman" w:hAnsi="Times New Roman" w:cs="Times New Roman"/>
                <w:sz w:val="21"/>
                <w:szCs w:val="21"/>
                <w:lang w:eastAsia="ru-RU"/>
              </w:rPr>
            </w:pPr>
            <w:proofErr w:type="spellStart"/>
            <w:r w:rsidRPr="005053B0">
              <w:rPr>
                <w:rFonts w:ascii="Times New Roman" w:eastAsia="Times New Roman" w:hAnsi="Times New Roman" w:cs="Times New Roman"/>
                <w:sz w:val="21"/>
                <w:szCs w:val="21"/>
                <w:lang w:eastAsia="ru-RU"/>
              </w:rPr>
              <w:t>м.п</w:t>
            </w:r>
            <w:proofErr w:type="spellEnd"/>
            <w:r w:rsidRPr="005053B0">
              <w:rPr>
                <w:rFonts w:ascii="Times New Roman" w:eastAsia="Times New Roman" w:hAnsi="Times New Roman" w:cs="Times New Roman"/>
                <w:sz w:val="21"/>
                <w:szCs w:val="21"/>
                <w:lang w:eastAsia="ru-RU"/>
              </w:rPr>
              <w:t>.</w:t>
            </w:r>
          </w:p>
        </w:tc>
      </w:tr>
    </w:tbl>
    <w:p w14:paraId="5F678CA0" w14:textId="77777777" w:rsidR="001675F6" w:rsidRPr="005053B0" w:rsidRDefault="001675F6" w:rsidP="002B5DAD">
      <w:pPr>
        <w:rPr>
          <w:rFonts w:ascii="Times New Roman" w:hAnsi="Times New Roman" w:cs="Times New Roman"/>
          <w:sz w:val="21"/>
          <w:szCs w:val="21"/>
        </w:rPr>
      </w:pPr>
    </w:p>
    <w:sectPr w:rsidR="001675F6" w:rsidRPr="005053B0" w:rsidSect="00D3695D">
      <w:headerReference w:type="default" r:id="rId14"/>
      <w:footerReference w:type="default" r:id="rId15"/>
      <w:footnotePr>
        <w:pos w:val="beneathText"/>
      </w:footnotePr>
      <w:pgSz w:w="11905" w:h="16837" w:code="9"/>
      <w:pgMar w:top="425" w:right="567" w:bottom="567" w:left="1418" w:header="510" w:footer="45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809869" w16cex:dateUtc="2024-09-02T17:02:00Z"/>
  <w16cex:commentExtensible w16cex:durableId="2A808818" w16cex:dateUtc="2024-09-02T15:53:00Z"/>
  <w16cex:commentExtensible w16cex:durableId="2A808C74" w16cex:dateUtc="2024-09-02T16:11:00Z"/>
  <w16cex:commentExtensible w16cex:durableId="2A808C7D" w16cex:dateUtc="2024-09-02T16:11:00Z"/>
  <w16cex:commentExtensible w16cex:durableId="2A808CFA" w16cex:dateUtc="2024-09-02T16:14:00Z"/>
  <w16cex:commentExtensible w16cex:durableId="2A808C9D" w16cex:dateUtc="2024-09-02T16:12:00Z"/>
  <w16cex:commentExtensible w16cex:durableId="2A808FC0" w16cex:dateUtc="2024-09-02T16:25:00Z"/>
  <w16cex:commentExtensible w16cex:durableId="2A80903D" w16cex:dateUtc="2024-09-02T16:27:00Z"/>
  <w16cex:commentExtensible w16cex:durableId="2A80907A" w16cex:dateUtc="2024-09-02T16:28:00Z"/>
  <w16cex:commentExtensible w16cex:durableId="2A809096" w16cex:dateUtc="2024-09-02T16:29:00Z"/>
  <w16cex:commentExtensible w16cex:durableId="2A809131" w16cex:dateUtc="2024-09-02T16:32:00Z"/>
  <w16cex:commentExtensible w16cex:durableId="2A8091D5" w16cex:dateUtc="2024-09-02T16:34:00Z"/>
  <w16cex:commentExtensible w16cex:durableId="2A809233" w16cex:dateUtc="2024-09-02T16:36:00Z"/>
  <w16cex:commentExtensible w16cex:durableId="2A8094E1" w16cex:dateUtc="2024-09-02T16:47:00Z"/>
  <w16cex:commentExtensible w16cex:durableId="2A8092A2" w16cex:dateUtc="2024-09-02T16:38:00Z"/>
  <w16cex:commentExtensible w16cex:durableId="2A8092C2" w16cex:dateUtc="2024-09-02T16:38:00Z"/>
  <w16cex:commentExtensible w16cex:durableId="2A809482" w16cex:dateUtc="2024-09-02T16:46:00Z"/>
  <w16cex:commentExtensible w16cex:durableId="2A8095AB" w16cex:dateUtc="2024-09-02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2BA186" w16cid:durableId="2A809869"/>
  <w16cid:commentId w16cid:paraId="769D6E60" w16cid:durableId="2A808818"/>
  <w16cid:commentId w16cid:paraId="52736505" w16cid:durableId="2A808C74"/>
  <w16cid:commentId w16cid:paraId="3C094B70" w16cid:durableId="2A808C7D"/>
  <w16cid:commentId w16cid:paraId="14EF777F" w16cid:durableId="2A808CFA"/>
  <w16cid:commentId w16cid:paraId="14433581" w16cid:durableId="2A808C9D"/>
  <w16cid:commentId w16cid:paraId="770CFA9E" w16cid:durableId="2A808FC0"/>
  <w16cid:commentId w16cid:paraId="54B9C4B7" w16cid:durableId="2A80903D"/>
  <w16cid:commentId w16cid:paraId="5BD93469" w16cid:durableId="2A80907A"/>
  <w16cid:commentId w16cid:paraId="60D2E643" w16cid:durableId="2A809096"/>
  <w16cid:commentId w16cid:paraId="3FD945B1" w16cid:durableId="2A809131"/>
  <w16cid:commentId w16cid:paraId="382894DB" w16cid:durableId="2A8091D5"/>
  <w16cid:commentId w16cid:paraId="76BB2318" w16cid:durableId="2A809233"/>
  <w16cid:commentId w16cid:paraId="5ABA8352" w16cid:durableId="2A8094E1"/>
  <w16cid:commentId w16cid:paraId="159C15CE" w16cid:durableId="2A8092A2"/>
  <w16cid:commentId w16cid:paraId="2A5775A9" w16cid:durableId="2A8092C2"/>
  <w16cid:commentId w16cid:paraId="6AD442E4" w16cid:durableId="2A809482"/>
  <w16cid:commentId w16cid:paraId="1AC8B1C6" w16cid:durableId="2A8095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8C3D6" w14:textId="77777777" w:rsidR="00A36AFD" w:rsidRDefault="00A36AFD">
      <w:pPr>
        <w:spacing w:after="0" w:line="240" w:lineRule="auto"/>
      </w:pPr>
      <w:r>
        <w:separator/>
      </w:r>
    </w:p>
  </w:endnote>
  <w:endnote w:type="continuationSeparator" w:id="0">
    <w:p w14:paraId="5AE24CEB" w14:textId="77777777" w:rsidR="00A36AFD" w:rsidRDefault="00A3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0146" w14:textId="77777777" w:rsidR="00FD0AC0" w:rsidRDefault="001D6180">
    <w:pPr>
      <w:pStyle w:val="a3"/>
    </w:pPr>
    <w:r>
      <w:t>Арендодатель _________________                                            Арендатор _______________</w:t>
    </w:r>
  </w:p>
  <w:p w14:paraId="7D41AAAD" w14:textId="77777777" w:rsidR="00FD0AC0" w:rsidRDefault="00C354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408C4" w14:textId="77777777" w:rsidR="00A36AFD" w:rsidRDefault="00A36AFD">
      <w:pPr>
        <w:spacing w:after="0" w:line="240" w:lineRule="auto"/>
      </w:pPr>
      <w:r>
        <w:separator/>
      </w:r>
    </w:p>
  </w:footnote>
  <w:footnote w:type="continuationSeparator" w:id="0">
    <w:p w14:paraId="5C72164B" w14:textId="77777777" w:rsidR="00A36AFD" w:rsidRDefault="00A36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A7948" w14:textId="77777777" w:rsidR="00FD0AC0" w:rsidRPr="006F3685" w:rsidRDefault="008A38A0">
    <w:pPr>
      <w:pStyle w:val="1"/>
      <w:jc w:val="center"/>
      <w:rPr>
        <w:rFonts w:ascii="Times New Roman" w:hAnsi="Times New Roman"/>
      </w:rPr>
    </w:pPr>
    <w:r w:rsidRPr="006F3685">
      <w:rPr>
        <w:rFonts w:ascii="Times New Roman" w:hAnsi="Times New Roman"/>
        <w:sz w:val="24"/>
        <w:szCs w:val="24"/>
      </w:rPr>
      <w:fldChar w:fldCharType="begin"/>
    </w:r>
    <w:r w:rsidR="001D6180" w:rsidRPr="006F3685">
      <w:rPr>
        <w:rFonts w:ascii="Times New Roman" w:hAnsi="Times New Roman"/>
        <w:sz w:val="24"/>
        <w:szCs w:val="24"/>
      </w:rPr>
      <w:instrText xml:space="preserve"> PAGE   \* MERGEFORMAT </w:instrText>
    </w:r>
    <w:r w:rsidRPr="006F3685">
      <w:rPr>
        <w:rFonts w:ascii="Times New Roman" w:hAnsi="Times New Roman"/>
        <w:sz w:val="24"/>
        <w:szCs w:val="24"/>
      </w:rPr>
      <w:fldChar w:fldCharType="separate"/>
    </w:r>
    <w:r w:rsidR="00C3548E">
      <w:rPr>
        <w:rFonts w:ascii="Times New Roman" w:hAnsi="Times New Roman"/>
        <w:noProof/>
        <w:sz w:val="24"/>
        <w:szCs w:val="24"/>
      </w:rPr>
      <w:t>4</w:t>
    </w:r>
    <w:r w:rsidRPr="006F3685">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467DD"/>
    <w:multiLevelType w:val="multilevel"/>
    <w:tmpl w:val="4CF84E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6315E6"/>
    <w:multiLevelType w:val="hybridMultilevel"/>
    <w:tmpl w:val="AA0062FA"/>
    <w:lvl w:ilvl="0" w:tplc="97725B1A">
      <w:start w:val="1"/>
      <w:numFmt w:val="decimal"/>
      <w:lvlText w:val="5.%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2336A4"/>
    <w:multiLevelType w:val="hybridMultilevel"/>
    <w:tmpl w:val="DDE40A20"/>
    <w:lvl w:ilvl="0" w:tplc="A6884A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A403C08"/>
    <w:multiLevelType w:val="hybridMultilevel"/>
    <w:tmpl w:val="FA2ACE80"/>
    <w:lvl w:ilvl="0" w:tplc="8F402D34">
      <w:start w:val="1"/>
      <w:numFmt w:val="decimal"/>
      <w:lvlText w:val="5.3.%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2"/>
  </w:num>
  <w:num w:numId="3">
    <w:abstractNumId w:val="1"/>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21"/>
    <w:rsid w:val="0000486E"/>
    <w:rsid w:val="000412A8"/>
    <w:rsid w:val="00047E7B"/>
    <w:rsid w:val="00071C66"/>
    <w:rsid w:val="00082DF8"/>
    <w:rsid w:val="000839A9"/>
    <w:rsid w:val="000E7C4F"/>
    <w:rsid w:val="00105EF1"/>
    <w:rsid w:val="001171FA"/>
    <w:rsid w:val="00156763"/>
    <w:rsid w:val="001675F6"/>
    <w:rsid w:val="0017351C"/>
    <w:rsid w:val="0017465C"/>
    <w:rsid w:val="0019044C"/>
    <w:rsid w:val="001A5AA4"/>
    <w:rsid w:val="001D1CC3"/>
    <w:rsid w:val="001D6180"/>
    <w:rsid w:val="001F6F11"/>
    <w:rsid w:val="00207E08"/>
    <w:rsid w:val="00231FC9"/>
    <w:rsid w:val="00243E09"/>
    <w:rsid w:val="00246F4B"/>
    <w:rsid w:val="002763CF"/>
    <w:rsid w:val="00295382"/>
    <w:rsid w:val="002B5DAD"/>
    <w:rsid w:val="003155AE"/>
    <w:rsid w:val="00331F25"/>
    <w:rsid w:val="003477D5"/>
    <w:rsid w:val="003C7EF9"/>
    <w:rsid w:val="003E3303"/>
    <w:rsid w:val="00412B5B"/>
    <w:rsid w:val="00413720"/>
    <w:rsid w:val="00424BBB"/>
    <w:rsid w:val="00437A54"/>
    <w:rsid w:val="00461943"/>
    <w:rsid w:val="00481773"/>
    <w:rsid w:val="004A7EC4"/>
    <w:rsid w:val="004C3E4E"/>
    <w:rsid w:val="004C5BAB"/>
    <w:rsid w:val="004C7FAB"/>
    <w:rsid w:val="004E7020"/>
    <w:rsid w:val="00500D56"/>
    <w:rsid w:val="00504167"/>
    <w:rsid w:val="005053B0"/>
    <w:rsid w:val="00511B0C"/>
    <w:rsid w:val="00513937"/>
    <w:rsid w:val="00540E0D"/>
    <w:rsid w:val="005458A9"/>
    <w:rsid w:val="00551543"/>
    <w:rsid w:val="005644F5"/>
    <w:rsid w:val="005653AD"/>
    <w:rsid w:val="00571A79"/>
    <w:rsid w:val="0059704E"/>
    <w:rsid w:val="00603AB5"/>
    <w:rsid w:val="00610908"/>
    <w:rsid w:val="00612E90"/>
    <w:rsid w:val="00625B75"/>
    <w:rsid w:val="006313EF"/>
    <w:rsid w:val="00637721"/>
    <w:rsid w:val="00657F2A"/>
    <w:rsid w:val="006841D9"/>
    <w:rsid w:val="006A7B1B"/>
    <w:rsid w:val="006C0DB3"/>
    <w:rsid w:val="006F2DE3"/>
    <w:rsid w:val="00723BA6"/>
    <w:rsid w:val="00730D9F"/>
    <w:rsid w:val="007504FC"/>
    <w:rsid w:val="00755485"/>
    <w:rsid w:val="007D1B43"/>
    <w:rsid w:val="007F7199"/>
    <w:rsid w:val="0080407D"/>
    <w:rsid w:val="008155DC"/>
    <w:rsid w:val="00823D64"/>
    <w:rsid w:val="008410E0"/>
    <w:rsid w:val="00885698"/>
    <w:rsid w:val="00896EFA"/>
    <w:rsid w:val="008A0097"/>
    <w:rsid w:val="008A2C37"/>
    <w:rsid w:val="008A38A0"/>
    <w:rsid w:val="008B1BD9"/>
    <w:rsid w:val="008B2B95"/>
    <w:rsid w:val="008B4A55"/>
    <w:rsid w:val="008C04A7"/>
    <w:rsid w:val="008E74D6"/>
    <w:rsid w:val="009368A5"/>
    <w:rsid w:val="00960E18"/>
    <w:rsid w:val="00975B43"/>
    <w:rsid w:val="0098424B"/>
    <w:rsid w:val="009B1F7A"/>
    <w:rsid w:val="009B607C"/>
    <w:rsid w:val="009E1C29"/>
    <w:rsid w:val="009E4D8A"/>
    <w:rsid w:val="009F2CEE"/>
    <w:rsid w:val="009F5A63"/>
    <w:rsid w:val="00A201BE"/>
    <w:rsid w:val="00A36AFD"/>
    <w:rsid w:val="00A70002"/>
    <w:rsid w:val="00A749CD"/>
    <w:rsid w:val="00AB5A6E"/>
    <w:rsid w:val="00AC5CD8"/>
    <w:rsid w:val="00AD7E2E"/>
    <w:rsid w:val="00AF2FD0"/>
    <w:rsid w:val="00B02F50"/>
    <w:rsid w:val="00B114A2"/>
    <w:rsid w:val="00B342EF"/>
    <w:rsid w:val="00BC122A"/>
    <w:rsid w:val="00BE2D1C"/>
    <w:rsid w:val="00BE46F1"/>
    <w:rsid w:val="00C01A8B"/>
    <w:rsid w:val="00C03ED8"/>
    <w:rsid w:val="00C3548E"/>
    <w:rsid w:val="00C40C86"/>
    <w:rsid w:val="00C50213"/>
    <w:rsid w:val="00C60078"/>
    <w:rsid w:val="00C73FD4"/>
    <w:rsid w:val="00C93814"/>
    <w:rsid w:val="00CC6D92"/>
    <w:rsid w:val="00CF77E0"/>
    <w:rsid w:val="00D03F99"/>
    <w:rsid w:val="00D13943"/>
    <w:rsid w:val="00D20207"/>
    <w:rsid w:val="00D3695D"/>
    <w:rsid w:val="00D508F1"/>
    <w:rsid w:val="00D6325D"/>
    <w:rsid w:val="00D6488F"/>
    <w:rsid w:val="00D702FE"/>
    <w:rsid w:val="00D85ABA"/>
    <w:rsid w:val="00D945CE"/>
    <w:rsid w:val="00DC764F"/>
    <w:rsid w:val="00DD0949"/>
    <w:rsid w:val="00DE2A4D"/>
    <w:rsid w:val="00E01A13"/>
    <w:rsid w:val="00E553FE"/>
    <w:rsid w:val="00E66DB3"/>
    <w:rsid w:val="00E7147C"/>
    <w:rsid w:val="00E9222A"/>
    <w:rsid w:val="00EC2E11"/>
    <w:rsid w:val="00F1186A"/>
    <w:rsid w:val="00F269B7"/>
    <w:rsid w:val="00F26A6B"/>
    <w:rsid w:val="00F31CBB"/>
    <w:rsid w:val="00F34104"/>
    <w:rsid w:val="00F4476A"/>
    <w:rsid w:val="00F529AA"/>
    <w:rsid w:val="00F53599"/>
    <w:rsid w:val="00F94B35"/>
    <w:rsid w:val="00FA77D2"/>
    <w:rsid w:val="00FC2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6295"/>
  <w15:docId w15:val="{EFD4FD0E-FFA3-4647-B2CD-7F91BD9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4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637721"/>
    <w:pPr>
      <w:tabs>
        <w:tab w:val="center" w:pos="4677"/>
        <w:tab w:val="right" w:pos="9355"/>
      </w:tabs>
    </w:pPr>
    <w:rPr>
      <w:rFonts w:ascii="Calibri" w:eastAsia="Calibri" w:hAnsi="Calibri" w:cs="Times New Roman"/>
    </w:rPr>
  </w:style>
  <w:style w:type="character" w:customStyle="1" w:styleId="a4">
    <w:name w:val="Нижний колонтитул Знак"/>
    <w:basedOn w:val="a0"/>
    <w:link w:val="a3"/>
    <w:uiPriority w:val="99"/>
    <w:semiHidden/>
    <w:rsid w:val="00637721"/>
    <w:rPr>
      <w:rFonts w:ascii="Calibri" w:eastAsia="Calibri" w:hAnsi="Calibri" w:cs="Times New Roman"/>
    </w:rPr>
  </w:style>
  <w:style w:type="paragraph" w:customStyle="1" w:styleId="1">
    <w:name w:val="Верхний колонтитул1"/>
    <w:basedOn w:val="a"/>
    <w:next w:val="a5"/>
    <w:link w:val="a6"/>
    <w:uiPriority w:val="99"/>
    <w:unhideWhenUsed/>
    <w:rsid w:val="00637721"/>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6">
    <w:name w:val="Верхний колонтитул Знак"/>
    <w:link w:val="1"/>
    <w:uiPriority w:val="99"/>
    <w:rsid w:val="00637721"/>
    <w:rPr>
      <w:rFonts w:ascii="Calibri" w:eastAsia="Times New Roman" w:hAnsi="Calibri" w:cs="Times New Roman"/>
      <w:sz w:val="20"/>
      <w:szCs w:val="20"/>
      <w:lang w:eastAsia="ru-RU"/>
    </w:rPr>
  </w:style>
  <w:style w:type="paragraph" w:styleId="a5">
    <w:name w:val="header"/>
    <w:basedOn w:val="a"/>
    <w:link w:val="10"/>
    <w:uiPriority w:val="99"/>
    <w:semiHidden/>
    <w:unhideWhenUsed/>
    <w:rsid w:val="00637721"/>
    <w:pPr>
      <w:tabs>
        <w:tab w:val="center" w:pos="4677"/>
        <w:tab w:val="right" w:pos="9355"/>
      </w:tabs>
      <w:spacing w:after="0" w:line="240" w:lineRule="auto"/>
    </w:pPr>
  </w:style>
  <w:style w:type="character" w:customStyle="1" w:styleId="10">
    <w:name w:val="Верхний колонтитул Знак1"/>
    <w:basedOn w:val="a0"/>
    <w:link w:val="a5"/>
    <w:uiPriority w:val="99"/>
    <w:semiHidden/>
    <w:rsid w:val="00637721"/>
  </w:style>
  <w:style w:type="character" w:styleId="a7">
    <w:name w:val="Hyperlink"/>
    <w:basedOn w:val="a0"/>
    <w:uiPriority w:val="99"/>
    <w:unhideWhenUsed/>
    <w:rsid w:val="00D03F99"/>
    <w:rPr>
      <w:color w:val="0563C1" w:themeColor="hyperlink"/>
      <w:u w:val="single"/>
    </w:rPr>
  </w:style>
  <w:style w:type="paragraph" w:styleId="a8">
    <w:name w:val="Balloon Text"/>
    <w:basedOn w:val="a"/>
    <w:link w:val="a9"/>
    <w:uiPriority w:val="99"/>
    <w:semiHidden/>
    <w:unhideWhenUsed/>
    <w:rsid w:val="00F26A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6A6B"/>
    <w:rPr>
      <w:rFonts w:ascii="Segoe UI" w:hAnsi="Segoe UI" w:cs="Segoe UI"/>
      <w:sz w:val="18"/>
      <w:szCs w:val="18"/>
    </w:rPr>
  </w:style>
  <w:style w:type="paragraph" w:styleId="aa">
    <w:name w:val="List Paragraph"/>
    <w:basedOn w:val="a"/>
    <w:uiPriority w:val="34"/>
    <w:qFormat/>
    <w:rsid w:val="00105EF1"/>
    <w:pPr>
      <w:ind w:left="720"/>
      <w:contextualSpacing/>
    </w:pPr>
  </w:style>
  <w:style w:type="character" w:customStyle="1" w:styleId="bx-messenger-message">
    <w:name w:val="bx-messenger-message"/>
    <w:basedOn w:val="a0"/>
    <w:rsid w:val="004C7FAB"/>
  </w:style>
  <w:style w:type="paragraph" w:styleId="ab">
    <w:name w:val="Plain Text"/>
    <w:basedOn w:val="a"/>
    <w:link w:val="ac"/>
    <w:uiPriority w:val="99"/>
    <w:unhideWhenUsed/>
    <w:rsid w:val="00246F4B"/>
    <w:pPr>
      <w:spacing w:after="0" w:line="240" w:lineRule="auto"/>
    </w:pPr>
    <w:rPr>
      <w:rFonts w:ascii="Calibri" w:eastAsia="Times New Roman" w:hAnsi="Calibri" w:cs="Times New Roman"/>
      <w:szCs w:val="21"/>
      <w:lang w:eastAsia="ru-RU"/>
    </w:rPr>
  </w:style>
  <w:style w:type="character" w:customStyle="1" w:styleId="ac">
    <w:name w:val="Текст Знак"/>
    <w:basedOn w:val="a0"/>
    <w:link w:val="ab"/>
    <w:uiPriority w:val="99"/>
    <w:rsid w:val="00246F4B"/>
    <w:rPr>
      <w:rFonts w:ascii="Calibri" w:eastAsia="Times New Roman" w:hAnsi="Calibri" w:cs="Times New Roman"/>
      <w:szCs w:val="21"/>
      <w:lang w:eastAsia="ru-RU"/>
    </w:rPr>
  </w:style>
  <w:style w:type="paragraph" w:customStyle="1" w:styleId="gmail-preformatmrcssattr">
    <w:name w:val="gmail-preformat_mr_css_attr"/>
    <w:basedOn w:val="a"/>
    <w:rsid w:val="000412A8"/>
    <w:pPr>
      <w:spacing w:before="100" w:beforeAutospacing="1" w:after="100" w:afterAutospacing="1" w:line="240" w:lineRule="auto"/>
    </w:pPr>
    <w:rPr>
      <w:rFonts w:ascii="Times New Roman" w:hAnsi="Times New Roman" w:cs="Times New Roman"/>
      <w:sz w:val="24"/>
      <w:szCs w:val="24"/>
      <w:lang w:eastAsia="ru-RU"/>
    </w:rPr>
  </w:style>
  <w:style w:type="character" w:customStyle="1" w:styleId="js-phone-number">
    <w:name w:val="js-phone-number"/>
    <w:basedOn w:val="a0"/>
    <w:rsid w:val="000412A8"/>
  </w:style>
  <w:style w:type="character" w:styleId="ad">
    <w:name w:val="annotation reference"/>
    <w:basedOn w:val="a0"/>
    <w:uiPriority w:val="99"/>
    <w:semiHidden/>
    <w:unhideWhenUsed/>
    <w:rsid w:val="003155AE"/>
    <w:rPr>
      <w:sz w:val="16"/>
      <w:szCs w:val="16"/>
    </w:rPr>
  </w:style>
  <w:style w:type="paragraph" w:styleId="ae">
    <w:name w:val="annotation text"/>
    <w:basedOn w:val="a"/>
    <w:link w:val="af"/>
    <w:uiPriority w:val="99"/>
    <w:semiHidden/>
    <w:unhideWhenUsed/>
    <w:rsid w:val="003155AE"/>
    <w:pPr>
      <w:spacing w:line="240" w:lineRule="auto"/>
    </w:pPr>
    <w:rPr>
      <w:sz w:val="20"/>
      <w:szCs w:val="20"/>
    </w:rPr>
  </w:style>
  <w:style w:type="character" w:customStyle="1" w:styleId="af">
    <w:name w:val="Текст примечания Знак"/>
    <w:basedOn w:val="a0"/>
    <w:link w:val="ae"/>
    <w:uiPriority w:val="99"/>
    <w:semiHidden/>
    <w:rsid w:val="003155AE"/>
    <w:rPr>
      <w:sz w:val="20"/>
      <w:szCs w:val="20"/>
    </w:rPr>
  </w:style>
  <w:style w:type="paragraph" w:styleId="af0">
    <w:name w:val="annotation subject"/>
    <w:basedOn w:val="ae"/>
    <w:next w:val="ae"/>
    <w:link w:val="af1"/>
    <w:uiPriority w:val="99"/>
    <w:semiHidden/>
    <w:unhideWhenUsed/>
    <w:rsid w:val="003155AE"/>
    <w:rPr>
      <w:b/>
      <w:bCs/>
    </w:rPr>
  </w:style>
  <w:style w:type="character" w:customStyle="1" w:styleId="af1">
    <w:name w:val="Тема примечания Знак"/>
    <w:basedOn w:val="af"/>
    <w:link w:val="af0"/>
    <w:uiPriority w:val="99"/>
    <w:semiHidden/>
    <w:rsid w:val="003155AE"/>
    <w:rPr>
      <w:b/>
      <w:bCs/>
      <w:sz w:val="20"/>
      <w:szCs w:val="20"/>
    </w:rPr>
  </w:style>
  <w:style w:type="paragraph" w:styleId="af2">
    <w:name w:val="Normal (Web)"/>
    <w:basedOn w:val="a"/>
    <w:uiPriority w:val="99"/>
    <w:unhideWhenUsed/>
    <w:rsid w:val="0050416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5274">
      <w:bodyDiv w:val="1"/>
      <w:marLeft w:val="0"/>
      <w:marRight w:val="0"/>
      <w:marTop w:val="0"/>
      <w:marBottom w:val="0"/>
      <w:divBdr>
        <w:top w:val="none" w:sz="0" w:space="0" w:color="auto"/>
        <w:left w:val="none" w:sz="0" w:space="0" w:color="auto"/>
        <w:bottom w:val="none" w:sz="0" w:space="0" w:color="auto"/>
        <w:right w:val="none" w:sz="0" w:space="0" w:color="auto"/>
      </w:divBdr>
    </w:div>
    <w:div w:id="67848946">
      <w:bodyDiv w:val="1"/>
      <w:marLeft w:val="0"/>
      <w:marRight w:val="0"/>
      <w:marTop w:val="0"/>
      <w:marBottom w:val="0"/>
      <w:divBdr>
        <w:top w:val="none" w:sz="0" w:space="0" w:color="auto"/>
        <w:left w:val="none" w:sz="0" w:space="0" w:color="auto"/>
        <w:bottom w:val="none" w:sz="0" w:space="0" w:color="auto"/>
        <w:right w:val="none" w:sz="0" w:space="0" w:color="auto"/>
      </w:divBdr>
    </w:div>
    <w:div w:id="330186964">
      <w:bodyDiv w:val="1"/>
      <w:marLeft w:val="0"/>
      <w:marRight w:val="0"/>
      <w:marTop w:val="0"/>
      <w:marBottom w:val="0"/>
      <w:divBdr>
        <w:top w:val="none" w:sz="0" w:space="0" w:color="auto"/>
        <w:left w:val="none" w:sz="0" w:space="0" w:color="auto"/>
        <w:bottom w:val="none" w:sz="0" w:space="0" w:color="auto"/>
        <w:right w:val="none" w:sz="0" w:space="0" w:color="auto"/>
      </w:divBdr>
    </w:div>
    <w:div w:id="410736200">
      <w:bodyDiv w:val="1"/>
      <w:marLeft w:val="0"/>
      <w:marRight w:val="0"/>
      <w:marTop w:val="0"/>
      <w:marBottom w:val="0"/>
      <w:divBdr>
        <w:top w:val="none" w:sz="0" w:space="0" w:color="auto"/>
        <w:left w:val="none" w:sz="0" w:space="0" w:color="auto"/>
        <w:bottom w:val="none" w:sz="0" w:space="0" w:color="auto"/>
        <w:right w:val="none" w:sz="0" w:space="0" w:color="auto"/>
      </w:divBdr>
    </w:div>
    <w:div w:id="520126078">
      <w:bodyDiv w:val="1"/>
      <w:marLeft w:val="0"/>
      <w:marRight w:val="0"/>
      <w:marTop w:val="0"/>
      <w:marBottom w:val="0"/>
      <w:divBdr>
        <w:top w:val="none" w:sz="0" w:space="0" w:color="auto"/>
        <w:left w:val="none" w:sz="0" w:space="0" w:color="auto"/>
        <w:bottom w:val="none" w:sz="0" w:space="0" w:color="auto"/>
        <w:right w:val="none" w:sz="0" w:space="0" w:color="auto"/>
      </w:divBdr>
    </w:div>
    <w:div w:id="525631276">
      <w:bodyDiv w:val="1"/>
      <w:marLeft w:val="0"/>
      <w:marRight w:val="0"/>
      <w:marTop w:val="0"/>
      <w:marBottom w:val="0"/>
      <w:divBdr>
        <w:top w:val="none" w:sz="0" w:space="0" w:color="auto"/>
        <w:left w:val="none" w:sz="0" w:space="0" w:color="auto"/>
        <w:bottom w:val="none" w:sz="0" w:space="0" w:color="auto"/>
        <w:right w:val="none" w:sz="0" w:space="0" w:color="auto"/>
      </w:divBdr>
    </w:div>
    <w:div w:id="531265282">
      <w:bodyDiv w:val="1"/>
      <w:marLeft w:val="0"/>
      <w:marRight w:val="0"/>
      <w:marTop w:val="0"/>
      <w:marBottom w:val="0"/>
      <w:divBdr>
        <w:top w:val="none" w:sz="0" w:space="0" w:color="auto"/>
        <w:left w:val="none" w:sz="0" w:space="0" w:color="auto"/>
        <w:bottom w:val="none" w:sz="0" w:space="0" w:color="auto"/>
        <w:right w:val="none" w:sz="0" w:space="0" w:color="auto"/>
      </w:divBdr>
    </w:div>
    <w:div w:id="534655760">
      <w:bodyDiv w:val="1"/>
      <w:marLeft w:val="0"/>
      <w:marRight w:val="0"/>
      <w:marTop w:val="0"/>
      <w:marBottom w:val="0"/>
      <w:divBdr>
        <w:top w:val="none" w:sz="0" w:space="0" w:color="auto"/>
        <w:left w:val="none" w:sz="0" w:space="0" w:color="auto"/>
        <w:bottom w:val="none" w:sz="0" w:space="0" w:color="auto"/>
        <w:right w:val="none" w:sz="0" w:space="0" w:color="auto"/>
      </w:divBdr>
    </w:div>
    <w:div w:id="611591541">
      <w:bodyDiv w:val="1"/>
      <w:marLeft w:val="0"/>
      <w:marRight w:val="0"/>
      <w:marTop w:val="0"/>
      <w:marBottom w:val="0"/>
      <w:divBdr>
        <w:top w:val="none" w:sz="0" w:space="0" w:color="auto"/>
        <w:left w:val="none" w:sz="0" w:space="0" w:color="auto"/>
        <w:bottom w:val="none" w:sz="0" w:space="0" w:color="auto"/>
        <w:right w:val="none" w:sz="0" w:space="0" w:color="auto"/>
      </w:divBdr>
    </w:div>
    <w:div w:id="710151430">
      <w:bodyDiv w:val="1"/>
      <w:marLeft w:val="0"/>
      <w:marRight w:val="0"/>
      <w:marTop w:val="0"/>
      <w:marBottom w:val="0"/>
      <w:divBdr>
        <w:top w:val="none" w:sz="0" w:space="0" w:color="auto"/>
        <w:left w:val="none" w:sz="0" w:space="0" w:color="auto"/>
        <w:bottom w:val="none" w:sz="0" w:space="0" w:color="auto"/>
        <w:right w:val="none" w:sz="0" w:space="0" w:color="auto"/>
      </w:divBdr>
    </w:div>
    <w:div w:id="743380474">
      <w:bodyDiv w:val="1"/>
      <w:marLeft w:val="0"/>
      <w:marRight w:val="0"/>
      <w:marTop w:val="0"/>
      <w:marBottom w:val="0"/>
      <w:divBdr>
        <w:top w:val="none" w:sz="0" w:space="0" w:color="auto"/>
        <w:left w:val="none" w:sz="0" w:space="0" w:color="auto"/>
        <w:bottom w:val="none" w:sz="0" w:space="0" w:color="auto"/>
        <w:right w:val="none" w:sz="0" w:space="0" w:color="auto"/>
      </w:divBdr>
    </w:div>
    <w:div w:id="751586739">
      <w:bodyDiv w:val="1"/>
      <w:marLeft w:val="0"/>
      <w:marRight w:val="0"/>
      <w:marTop w:val="0"/>
      <w:marBottom w:val="0"/>
      <w:divBdr>
        <w:top w:val="none" w:sz="0" w:space="0" w:color="auto"/>
        <w:left w:val="none" w:sz="0" w:space="0" w:color="auto"/>
        <w:bottom w:val="none" w:sz="0" w:space="0" w:color="auto"/>
        <w:right w:val="none" w:sz="0" w:space="0" w:color="auto"/>
      </w:divBdr>
    </w:div>
    <w:div w:id="817649073">
      <w:bodyDiv w:val="1"/>
      <w:marLeft w:val="0"/>
      <w:marRight w:val="0"/>
      <w:marTop w:val="0"/>
      <w:marBottom w:val="0"/>
      <w:divBdr>
        <w:top w:val="none" w:sz="0" w:space="0" w:color="auto"/>
        <w:left w:val="none" w:sz="0" w:space="0" w:color="auto"/>
        <w:bottom w:val="none" w:sz="0" w:space="0" w:color="auto"/>
        <w:right w:val="none" w:sz="0" w:space="0" w:color="auto"/>
      </w:divBdr>
    </w:div>
    <w:div w:id="818158361">
      <w:bodyDiv w:val="1"/>
      <w:marLeft w:val="0"/>
      <w:marRight w:val="0"/>
      <w:marTop w:val="0"/>
      <w:marBottom w:val="0"/>
      <w:divBdr>
        <w:top w:val="none" w:sz="0" w:space="0" w:color="auto"/>
        <w:left w:val="none" w:sz="0" w:space="0" w:color="auto"/>
        <w:bottom w:val="none" w:sz="0" w:space="0" w:color="auto"/>
        <w:right w:val="none" w:sz="0" w:space="0" w:color="auto"/>
      </w:divBdr>
    </w:div>
    <w:div w:id="825588964">
      <w:bodyDiv w:val="1"/>
      <w:marLeft w:val="0"/>
      <w:marRight w:val="0"/>
      <w:marTop w:val="0"/>
      <w:marBottom w:val="0"/>
      <w:divBdr>
        <w:top w:val="none" w:sz="0" w:space="0" w:color="auto"/>
        <w:left w:val="none" w:sz="0" w:space="0" w:color="auto"/>
        <w:bottom w:val="none" w:sz="0" w:space="0" w:color="auto"/>
        <w:right w:val="none" w:sz="0" w:space="0" w:color="auto"/>
      </w:divBdr>
    </w:div>
    <w:div w:id="906308861">
      <w:bodyDiv w:val="1"/>
      <w:marLeft w:val="0"/>
      <w:marRight w:val="0"/>
      <w:marTop w:val="0"/>
      <w:marBottom w:val="0"/>
      <w:divBdr>
        <w:top w:val="none" w:sz="0" w:space="0" w:color="auto"/>
        <w:left w:val="none" w:sz="0" w:space="0" w:color="auto"/>
        <w:bottom w:val="none" w:sz="0" w:space="0" w:color="auto"/>
        <w:right w:val="none" w:sz="0" w:space="0" w:color="auto"/>
      </w:divBdr>
    </w:div>
    <w:div w:id="967778044">
      <w:bodyDiv w:val="1"/>
      <w:marLeft w:val="0"/>
      <w:marRight w:val="0"/>
      <w:marTop w:val="0"/>
      <w:marBottom w:val="0"/>
      <w:divBdr>
        <w:top w:val="none" w:sz="0" w:space="0" w:color="auto"/>
        <w:left w:val="none" w:sz="0" w:space="0" w:color="auto"/>
        <w:bottom w:val="none" w:sz="0" w:space="0" w:color="auto"/>
        <w:right w:val="none" w:sz="0" w:space="0" w:color="auto"/>
      </w:divBdr>
    </w:div>
    <w:div w:id="1092818812">
      <w:bodyDiv w:val="1"/>
      <w:marLeft w:val="0"/>
      <w:marRight w:val="0"/>
      <w:marTop w:val="0"/>
      <w:marBottom w:val="0"/>
      <w:divBdr>
        <w:top w:val="none" w:sz="0" w:space="0" w:color="auto"/>
        <w:left w:val="none" w:sz="0" w:space="0" w:color="auto"/>
        <w:bottom w:val="none" w:sz="0" w:space="0" w:color="auto"/>
        <w:right w:val="none" w:sz="0" w:space="0" w:color="auto"/>
      </w:divBdr>
    </w:div>
    <w:div w:id="1110276138">
      <w:bodyDiv w:val="1"/>
      <w:marLeft w:val="0"/>
      <w:marRight w:val="0"/>
      <w:marTop w:val="0"/>
      <w:marBottom w:val="0"/>
      <w:divBdr>
        <w:top w:val="none" w:sz="0" w:space="0" w:color="auto"/>
        <w:left w:val="none" w:sz="0" w:space="0" w:color="auto"/>
        <w:bottom w:val="none" w:sz="0" w:space="0" w:color="auto"/>
        <w:right w:val="none" w:sz="0" w:space="0" w:color="auto"/>
      </w:divBdr>
    </w:div>
    <w:div w:id="1401517961">
      <w:bodyDiv w:val="1"/>
      <w:marLeft w:val="0"/>
      <w:marRight w:val="0"/>
      <w:marTop w:val="0"/>
      <w:marBottom w:val="0"/>
      <w:divBdr>
        <w:top w:val="none" w:sz="0" w:space="0" w:color="auto"/>
        <w:left w:val="none" w:sz="0" w:space="0" w:color="auto"/>
        <w:bottom w:val="none" w:sz="0" w:space="0" w:color="auto"/>
        <w:right w:val="none" w:sz="0" w:space="0" w:color="auto"/>
      </w:divBdr>
    </w:div>
    <w:div w:id="1455558720">
      <w:bodyDiv w:val="1"/>
      <w:marLeft w:val="0"/>
      <w:marRight w:val="0"/>
      <w:marTop w:val="0"/>
      <w:marBottom w:val="0"/>
      <w:divBdr>
        <w:top w:val="none" w:sz="0" w:space="0" w:color="auto"/>
        <w:left w:val="none" w:sz="0" w:space="0" w:color="auto"/>
        <w:bottom w:val="none" w:sz="0" w:space="0" w:color="auto"/>
        <w:right w:val="none" w:sz="0" w:space="0" w:color="auto"/>
      </w:divBdr>
    </w:div>
    <w:div w:id="1511019755">
      <w:bodyDiv w:val="1"/>
      <w:marLeft w:val="0"/>
      <w:marRight w:val="0"/>
      <w:marTop w:val="0"/>
      <w:marBottom w:val="0"/>
      <w:divBdr>
        <w:top w:val="none" w:sz="0" w:space="0" w:color="auto"/>
        <w:left w:val="none" w:sz="0" w:space="0" w:color="auto"/>
        <w:bottom w:val="none" w:sz="0" w:space="0" w:color="auto"/>
        <w:right w:val="none" w:sz="0" w:space="0" w:color="auto"/>
      </w:divBdr>
    </w:div>
    <w:div w:id="1604024018">
      <w:bodyDiv w:val="1"/>
      <w:marLeft w:val="0"/>
      <w:marRight w:val="0"/>
      <w:marTop w:val="0"/>
      <w:marBottom w:val="0"/>
      <w:divBdr>
        <w:top w:val="none" w:sz="0" w:space="0" w:color="auto"/>
        <w:left w:val="none" w:sz="0" w:space="0" w:color="auto"/>
        <w:bottom w:val="none" w:sz="0" w:space="0" w:color="auto"/>
        <w:right w:val="none" w:sz="0" w:space="0" w:color="auto"/>
      </w:divBdr>
    </w:div>
    <w:div w:id="1641811295">
      <w:bodyDiv w:val="1"/>
      <w:marLeft w:val="0"/>
      <w:marRight w:val="0"/>
      <w:marTop w:val="0"/>
      <w:marBottom w:val="0"/>
      <w:divBdr>
        <w:top w:val="none" w:sz="0" w:space="0" w:color="auto"/>
        <w:left w:val="none" w:sz="0" w:space="0" w:color="auto"/>
        <w:bottom w:val="none" w:sz="0" w:space="0" w:color="auto"/>
        <w:right w:val="none" w:sz="0" w:space="0" w:color="auto"/>
      </w:divBdr>
    </w:div>
    <w:div w:id="1819178406">
      <w:bodyDiv w:val="1"/>
      <w:marLeft w:val="0"/>
      <w:marRight w:val="0"/>
      <w:marTop w:val="0"/>
      <w:marBottom w:val="0"/>
      <w:divBdr>
        <w:top w:val="none" w:sz="0" w:space="0" w:color="auto"/>
        <w:left w:val="none" w:sz="0" w:space="0" w:color="auto"/>
        <w:bottom w:val="none" w:sz="0" w:space="0" w:color="auto"/>
        <w:right w:val="none" w:sz="0" w:space="0" w:color="auto"/>
      </w:divBdr>
    </w:div>
    <w:div w:id="1845515037">
      <w:bodyDiv w:val="1"/>
      <w:marLeft w:val="0"/>
      <w:marRight w:val="0"/>
      <w:marTop w:val="0"/>
      <w:marBottom w:val="0"/>
      <w:divBdr>
        <w:top w:val="none" w:sz="0" w:space="0" w:color="auto"/>
        <w:left w:val="none" w:sz="0" w:space="0" w:color="auto"/>
        <w:bottom w:val="none" w:sz="0" w:space="0" w:color="auto"/>
        <w:right w:val="none" w:sz="0" w:space="0" w:color="auto"/>
      </w:divBdr>
    </w:div>
    <w:div w:id="1985965156">
      <w:bodyDiv w:val="1"/>
      <w:marLeft w:val="0"/>
      <w:marRight w:val="0"/>
      <w:marTop w:val="0"/>
      <w:marBottom w:val="0"/>
      <w:divBdr>
        <w:top w:val="none" w:sz="0" w:space="0" w:color="auto"/>
        <w:left w:val="none" w:sz="0" w:space="0" w:color="auto"/>
        <w:bottom w:val="none" w:sz="0" w:space="0" w:color="auto"/>
        <w:right w:val="none" w:sz="0" w:space="0" w:color="auto"/>
      </w:divBdr>
    </w:div>
    <w:div w:id="19872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if@litovskaya10.ru" TargetMode="External"/><Relationship Id="rId13" Type="http://schemas.openxmlformats.org/officeDocument/2006/relationships/hyperlink" Target="mailto:ibanny1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anny16@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enda@bastion.spb.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1040;&#1088;&#1077;&#1085;&#1076;&#1072;-\&#1040;&#1088;&#1077;&#1085;&#1076;&#1072;-&#1069;7\&#1076;&#1086;&#1075;&#1086;&#1074;&#1086;&#1088;&#1099;\&#1043;&#1074;&#1086;&#1079;&#1076;&#1077;&#1074;&#1072;%20&#1040;.&#1040;\&#1044;&#1086;&#1075;&#1086;&#1074;&#1086;&#1088;%20%20&#1040;&#1088;&#1077;&#1085;&#1076;&#1099;.docx"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engineer@litovskaya10.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EAE84-488F-435A-812C-7E4F9EF2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4268</Words>
  <Characters>24330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Kramarenko EV</dc:creator>
  <cp:lastModifiedBy>Боднева</cp:lastModifiedBy>
  <cp:revision>10</cp:revision>
  <dcterms:created xsi:type="dcterms:W3CDTF">2024-09-03T08:08:00Z</dcterms:created>
  <dcterms:modified xsi:type="dcterms:W3CDTF">2024-11-15T07:08:00Z</dcterms:modified>
</cp:coreProperties>
</file>