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3259–ОАОФКС/1/17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17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ноября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3259-ОАОФКС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17</w:t>
      </w:r>
      <w:r w:rsidRPr="000F798D">
        <w:rPr>
          <w:rFonts w:eastAsia="Times New Roman"/>
        </w:rPr>
        <w:t>: Транспортное средство, Модель: ГАЗон NEXT 3010GD, Тип КПП: МКПП, VIN Z783010GDJ0041414, Гос. номер В834МА136, Объем двигателя (куб.см.): 4433, Мощность двигателя (л.с.): 150 (110.3), Год выпуска: 2017, Наличие ПТС: нет. Наличие ключей: нет.  Начальная цена 1 280 000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1 280 000.00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«22» октября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ноября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