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5440С9, 2020, Идентификационный номер: Y3M5440C9L0000466. Начальная цена продажи: 2831000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