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7066-F3, 2023, Идентификационный номер: X897066F3P0GS6058.  Начальная цена продажи: 6857000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