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3067–ОАОФКС/2/5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«18» октября 2024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3067-ОАОФКС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Ловцев Сергей Сергеевич;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5</w:t>
      </w:r>
      <w:r w:rsidRPr="000F798D">
        <w:rPr>
          <w:rFonts w:eastAsia="Times New Roman"/>
        </w:rPr>
        <w:t>: Земельный участок. Категория земель: земли населенных пунктов. Площадь участка 752 м2. Кадастровый номер 62:13:1160601:4705. Адрес (местоположение): Рязанская область, муниципальный район Рыбновский, городское поселение Рыбновское, город Рыбное..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750 000.00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Ловцев Сергей Сергеевич.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«16» сентября 2024г. 15:00:00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«16» октября 2024г. 12:00:00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«18» октября 2024г. 12:00:00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«18» октября 2024г. 14:00:00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