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3067–ОАОФКС/2/3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«18» октября 2024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3067-ОАОФКС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Ловцев Сергей Сергеевич;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Земельный участок. Категория земель: земли населенных пунктов. Площадь участка 759 м2. Кадастровый номер 62:13:1160601:4690. Адрес (местоположение): Рязанская область, муниципальный район Рыбновский, городское поселение Рыбновское, город Рыбное..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750 000.00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Ловцев Сергей Сергеевич.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«16» сентября 2024г. 15:00:00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«16» октября 2024г.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«18» октября 2024г. 12:00:00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«18» октября 2024г. 14:00:00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