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3067–ОАОФКС/2/2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«18»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Ловцев Сергей Сергеевич;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Земельный участок. Категория земель: земли населенных пунктов. Площадь участка 759 м2. Кадастровый номер 62:13:1160601:4687. Адрес (местоположение): Рязанская область, муниципальный район Рыбновский, городское поселение Рыбновское, город Рыбное..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Ловцев Сергей Сергеевич.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«16» сентября 2024г. 15:00:00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«16»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«18»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«18»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