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2909–ОТПП/1/1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октября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2909-ОТПП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 гусеничный HYUNDAI R330LC-9S, 2020, Идентификационный номер: HHKHZ905LL0004940. Начальная цена продажи: 10306000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10 306 000.00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27.09.2024 10:00:00 ⇆ 12.10.2024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октября 2024 года, время:  10:21:52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"Рустрансторгсервис"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ОГРН:1122468002447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«11» октября 2024 года, время:  10:21:52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"Рустрансторгсервис"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ОГРН:1122468002447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