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SHACMA, 2023, Идентификационный номер: LZGJX4Z67PX011716. Начальная цена продажи: 8229000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8 229 000.00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