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2421–ОТПП/1/1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SX42586V385, 2022, Идентификационный номер: LZGJL4V51NX034527. Начальная цена продажи: 8295000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8 295 000.00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