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J6, 2021, Идентификационный номер: LFWMXXRX2M1F47882. Начальная цена продажи: 5518000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