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2021, Идентификационный номер: LFWMXXRX5M1F47889. Начальная цена продажи: 5461000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