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2369–ОТПП/1/1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2369-ОТПП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J6,, 2022, Идентификационный номер: LFWMXXRX0N1F17264. Начальная цена продажи: 6899000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6 899 000.00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