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2879–ОАОФКС/1/12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12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легковой седан; Модель: BMW 520I; VIN X4XXG55410DS39507; Гос. номер: E 793 MH 142; Объем двигателя (куб.см.): 1997; Мощность двигателя (л.с.): 184 (135.3); Год выпуска: 2013; ПТС ; в наличии ключ зажигания – 1 шт..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1 009 000.00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сентября 2024 года, время:  10:50:19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Билоус Елена Викторовна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ИНН:312810131627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сентября 2024 года, время:  11:06:12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«10» сентября 2024 года, время:  11:06:12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«10» сентября 2024 года, время:  10:50:19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Билоус Елена Викторовна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ИНН:312810131627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