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2777–ОТПП/1/7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XKT185514M0000174; Гос. номер: Х455РЕ 799; Тип двигателя: дизельный; Объем двигателя (куб.см.): 2776; Мощность двигателя (л.с.): 140; Трансмиссия: МТ; Цвет: белый; Год выпуска: 2021; Пробег (тыс.км.): 2,43..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3 318 350.00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