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2816–ОАОФКС/2/4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«14» августа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2816-ОАОФКС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средство, легковой универсал; Модель: HAVAL F7; VIN XZGFF04A9MA322441; Гос. номер: В 061 ММ 790; Объем двигателя (куб.см.): 1499; Мощность двигателя (л.с.): 149,6(110); Год выпуска: 2021..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1 428 000.00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«15» июля 2024г.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августа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«14» августа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«14» августа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