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B2879" w14:textId="77777777" w:rsidR="00DC71B4" w:rsidRDefault="00A97D2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Проект</w:t>
      </w:r>
    </w:p>
    <w:p w14:paraId="4CDC751C" w14:textId="77777777" w:rsidR="00DC71B4" w:rsidRDefault="00A97D2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купли-продажи недвижимого имущества №____</w:t>
      </w:r>
    </w:p>
    <w:p w14:paraId="40859421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jc w:val="center"/>
        <w:rPr>
          <w:color w:val="000000"/>
          <w:sz w:val="18"/>
          <w:szCs w:val="18"/>
        </w:rPr>
      </w:pPr>
    </w:p>
    <w:p w14:paraId="5F909179" w14:textId="3C5E2029" w:rsidR="00DC71B4" w:rsidRDefault="00A97D2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color w:val="000000"/>
        </w:rPr>
      </w:pPr>
      <w:r>
        <w:rPr>
          <w:color w:val="000000"/>
        </w:rPr>
        <w:t>г. Москва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171E9">
        <w:rPr>
          <w:color w:val="000000"/>
        </w:rPr>
        <w:t xml:space="preserve">                             </w:t>
      </w:r>
      <w:r>
        <w:rPr>
          <w:color w:val="000000"/>
        </w:rPr>
        <w:t xml:space="preserve"> «___» ____________ 20__ года</w:t>
      </w:r>
    </w:p>
    <w:p w14:paraId="4829C6D8" w14:textId="77777777" w:rsidR="00DC71B4" w:rsidRDefault="00A97D2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  <w:sz w:val="14"/>
          <w:szCs w:val="14"/>
        </w:rPr>
      </w:pPr>
      <w:r>
        <w:rPr>
          <w:color w:val="000000"/>
        </w:rPr>
        <w:tab/>
      </w:r>
    </w:p>
    <w:p w14:paraId="05BE17ED" w14:textId="38C38CC4" w:rsidR="00DC71B4" w:rsidRDefault="00D171E9" w:rsidP="00D171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>ФИО, паспорт серия _____ номер _____________, выдан</w:t>
      </w:r>
      <w:r w:rsidR="00A97D2F">
        <w:rPr>
          <w:color w:val="000000"/>
        </w:rPr>
        <w:t>, именуем</w:t>
      </w:r>
      <w:r>
        <w:rPr>
          <w:color w:val="000000"/>
        </w:rPr>
        <w:t>ый</w:t>
      </w:r>
      <w:r w:rsidR="00A97D2F">
        <w:rPr>
          <w:color w:val="000000"/>
        </w:rPr>
        <w:t xml:space="preserve"> в дальнейшем «Продавец», с одной стороны, и _____________________, в лице __________________________________ __________________________________, </w:t>
      </w:r>
      <w:proofErr w:type="spellStart"/>
      <w:r w:rsidR="00A97D2F">
        <w:rPr>
          <w:color w:val="000000"/>
        </w:rPr>
        <w:t>действующ</w:t>
      </w:r>
      <w:proofErr w:type="spellEnd"/>
      <w:r w:rsidR="00A97D2F">
        <w:rPr>
          <w:color w:val="000000"/>
        </w:rPr>
        <w:t>___  на  основании __________, именуем___ в дальнейшем «Покупатель», с другой стороны, именуемые в дальнейшем «Стороны», в соответствии с  требованиями Гражданского кодекса РФ,  согласно протоколу о результатах проведения открытых торгов по Лоту №</w:t>
      </w:r>
      <w:r w:rsidR="00E0290E">
        <w:rPr>
          <w:color w:val="000000"/>
        </w:rPr>
        <w:t>_____</w:t>
      </w:r>
      <w:r w:rsidR="00A97D2F">
        <w:rPr>
          <w:color w:val="000000"/>
        </w:rPr>
        <w:t xml:space="preserve"> (торги № _____) от ______ 20___ года по продаже имущества </w:t>
      </w:r>
      <w:r>
        <w:rPr>
          <w:color w:val="000000"/>
        </w:rPr>
        <w:t>_____________________</w:t>
      </w:r>
      <w:r w:rsidR="00A97D2F">
        <w:rPr>
          <w:color w:val="000000"/>
        </w:rPr>
        <w:t>, организованной ООО «</w:t>
      </w:r>
      <w:r>
        <w:rPr>
          <w:color w:val="000000"/>
        </w:rPr>
        <w:t>ВДОЛЕ</w:t>
      </w:r>
      <w:r w:rsidR="00A97D2F">
        <w:rPr>
          <w:color w:val="000000"/>
        </w:rPr>
        <w:t>» (Организатор торгов) на электронной площадке ООО «</w:t>
      </w:r>
      <w:r w:rsidR="00E0290E">
        <w:rPr>
          <w:color w:val="000000"/>
        </w:rPr>
        <w:t>______________________</w:t>
      </w:r>
      <w:r w:rsidR="00A97D2F">
        <w:rPr>
          <w:color w:val="000000"/>
        </w:rPr>
        <w:t xml:space="preserve">», размещенной в сети «Интернет» по адресу: </w:t>
      </w:r>
      <w:r w:rsidR="00E0290E">
        <w:rPr>
          <w:color w:val="000000"/>
        </w:rPr>
        <w:t>__________</w:t>
      </w:r>
      <w:hyperlink r:id="rId8" w:history="1">
        <w:r w:rsidR="00E0290E" w:rsidRPr="00FA0957">
          <w:rPr>
            <w:rStyle w:val="af"/>
          </w:rPr>
          <w:t>http://www.________________________</w:t>
        </w:r>
      </w:hyperlink>
      <w:r w:rsidR="00A97D2F">
        <w:rPr>
          <w:color w:val="000000"/>
        </w:rPr>
        <w:t>, заключили настоящий договор  о нижеследующем:</w:t>
      </w:r>
    </w:p>
    <w:p w14:paraId="68A88F33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14"/>
          <w:szCs w:val="14"/>
        </w:rPr>
      </w:pPr>
    </w:p>
    <w:p w14:paraId="258A88E5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Предмет Договора</w:t>
      </w:r>
    </w:p>
    <w:p w14:paraId="4EB28C36" w14:textId="26889A64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Продавец продает, а Покупатель приобретает в собственность следующее недвижимое имущество</w:t>
      </w:r>
      <w:r w:rsidR="00D171E9">
        <w:rPr>
          <w:color w:val="000000"/>
        </w:rPr>
        <w:t>:</w:t>
      </w:r>
    </w:p>
    <w:tbl>
      <w:tblPr>
        <w:tblStyle w:val="aff0"/>
        <w:tblW w:w="104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82"/>
        <w:gridCol w:w="1276"/>
        <w:gridCol w:w="2268"/>
        <w:gridCol w:w="3755"/>
      </w:tblGrid>
      <w:tr w:rsidR="00DC71B4" w14:paraId="758195F8" w14:textId="77777777">
        <w:trPr>
          <w:trHeight w:val="589"/>
          <w:jc w:val="center"/>
        </w:trPr>
        <w:tc>
          <w:tcPr>
            <w:tcW w:w="709" w:type="dxa"/>
            <w:vAlign w:val="center"/>
          </w:tcPr>
          <w:p w14:paraId="32B9D759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№ лота</w:t>
            </w:r>
          </w:p>
        </w:tc>
        <w:tc>
          <w:tcPr>
            <w:tcW w:w="2482" w:type="dxa"/>
            <w:vAlign w:val="center"/>
          </w:tcPr>
          <w:p w14:paraId="1E87421B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1276" w:type="dxa"/>
            <w:vAlign w:val="center"/>
          </w:tcPr>
          <w:p w14:paraId="45FFD84E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 xml:space="preserve">Площадь,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14:paraId="031A01A8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3755" w:type="dxa"/>
            <w:vAlign w:val="center"/>
          </w:tcPr>
          <w:p w14:paraId="17BE2AED" w14:textId="6EAD8FA8" w:rsidR="00DC71B4" w:rsidRDefault="00EA6547">
            <w:pPr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 w:rsidRPr="00EA6547">
              <w:t>Ограничения прав на имущество, зарегистрированные в ЕГРН</w:t>
            </w:r>
          </w:p>
        </w:tc>
      </w:tr>
      <w:tr w:rsidR="00DC71B4" w14:paraId="7E1F0EA6" w14:textId="77777777">
        <w:trPr>
          <w:trHeight w:val="60"/>
          <w:jc w:val="center"/>
        </w:trPr>
        <w:tc>
          <w:tcPr>
            <w:tcW w:w="709" w:type="dxa"/>
            <w:vAlign w:val="center"/>
          </w:tcPr>
          <w:p w14:paraId="07635411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82" w:type="dxa"/>
            <w:vAlign w:val="center"/>
          </w:tcPr>
          <w:p w14:paraId="089CC527" w14:textId="4FA828ED" w:rsidR="00DC71B4" w:rsidRPr="00D171E9" w:rsidRDefault="00D171E9" w:rsidP="00D1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  <w:r w:rsidR="00A97D2F">
              <w:rPr>
                <w:color w:val="000000"/>
              </w:rPr>
              <w:t xml:space="preserve"> </w:t>
            </w:r>
            <w:proofErr w:type="spellStart"/>
            <w:r w:rsidR="00A97D2F">
              <w:rPr>
                <w:color w:val="000000"/>
              </w:rPr>
              <w:t>кад</w:t>
            </w:r>
            <w:proofErr w:type="spellEnd"/>
            <w:r w:rsidR="00A97D2F">
              <w:rPr>
                <w:color w:val="000000"/>
              </w:rPr>
              <w:t>. №</w:t>
            </w:r>
            <w:r w:rsidRPr="00D171E9">
              <w:rPr>
                <w:rFonts w:ascii="253d32+TimesNewRomanPSMT" w:hAnsi="253d32+TimesNewRomanPSMT"/>
              </w:rPr>
              <w:t xml:space="preserve"> </w:t>
            </w:r>
            <w:r w:rsidRPr="00D171E9">
              <w:rPr>
                <w:color w:val="000000"/>
              </w:rPr>
              <w:t xml:space="preserve">77:00:0000000:41611 </w:t>
            </w:r>
          </w:p>
        </w:tc>
        <w:tc>
          <w:tcPr>
            <w:tcW w:w="1276" w:type="dxa"/>
            <w:vAlign w:val="center"/>
          </w:tcPr>
          <w:p w14:paraId="01442CC2" w14:textId="0BBC1614" w:rsidR="00DC71B4" w:rsidRDefault="00D1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847.1</w:t>
            </w:r>
          </w:p>
        </w:tc>
        <w:tc>
          <w:tcPr>
            <w:tcW w:w="2268" w:type="dxa"/>
            <w:vAlign w:val="center"/>
          </w:tcPr>
          <w:p w14:paraId="2F75BBCF" w14:textId="0771DEFA" w:rsidR="00DC71B4" w:rsidRPr="00D171E9" w:rsidRDefault="00D171E9" w:rsidP="00D1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D171E9">
              <w:rPr>
                <w:color w:val="000000"/>
              </w:rPr>
              <w:t>Российская</w:t>
            </w:r>
            <w:proofErr w:type="spellEnd"/>
            <w:r w:rsidRPr="00D171E9">
              <w:rPr>
                <w:color w:val="000000"/>
              </w:rPr>
              <w:t xml:space="preserve"> Федерация, город Москва, </w:t>
            </w:r>
            <w:proofErr w:type="spellStart"/>
            <w:r w:rsidRPr="00D171E9">
              <w:rPr>
                <w:color w:val="000000"/>
              </w:rPr>
              <w:t>вн.тер.г</w:t>
            </w:r>
            <w:proofErr w:type="spellEnd"/>
            <w:r w:rsidRPr="00D171E9">
              <w:rPr>
                <w:color w:val="000000"/>
              </w:rPr>
              <w:t xml:space="preserve">. </w:t>
            </w:r>
            <w:proofErr w:type="spellStart"/>
            <w:r w:rsidRPr="00D171E9">
              <w:rPr>
                <w:color w:val="000000"/>
              </w:rPr>
              <w:t>муниципальныи</w:t>
            </w:r>
            <w:proofErr w:type="spellEnd"/>
            <w:r w:rsidRPr="00D171E9">
              <w:rPr>
                <w:color w:val="000000"/>
              </w:rPr>
              <w:t xml:space="preserve">̆ округ </w:t>
            </w:r>
            <w:proofErr w:type="spellStart"/>
            <w:r w:rsidRPr="00D171E9">
              <w:rPr>
                <w:color w:val="000000"/>
              </w:rPr>
              <w:t>Даниловскии</w:t>
            </w:r>
            <w:proofErr w:type="spellEnd"/>
            <w:r w:rsidRPr="00D171E9">
              <w:rPr>
                <w:color w:val="000000"/>
              </w:rPr>
              <w:t xml:space="preserve">̆, улица Ленинская Слобода, дом 19, строение 3 </w:t>
            </w:r>
          </w:p>
        </w:tc>
        <w:tc>
          <w:tcPr>
            <w:tcW w:w="3755" w:type="dxa"/>
            <w:vAlign w:val="center"/>
          </w:tcPr>
          <w:p w14:paraId="14216CE9" w14:textId="77777777" w:rsidR="00D171E9" w:rsidRPr="00D171E9" w:rsidRDefault="00D171E9" w:rsidP="00D1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171E9">
              <w:rPr>
                <w:color w:val="000000"/>
              </w:rPr>
              <w:t xml:space="preserve">не зарегистрировано </w:t>
            </w:r>
          </w:p>
          <w:p w14:paraId="504B91A4" w14:textId="3AF2D773" w:rsidR="00DC71B4" w:rsidRDefault="00DC7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88200DA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</w:p>
    <w:p w14:paraId="7E67591F" w14:textId="77777777" w:rsidR="00DC71B4" w:rsidRDefault="00A97D2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>(далее - «Имущество»).</w:t>
      </w:r>
    </w:p>
    <w:p w14:paraId="5DD307BA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14"/>
          <w:szCs w:val="14"/>
        </w:rPr>
      </w:pPr>
    </w:p>
    <w:p w14:paraId="03DC4204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10"/>
          <w:szCs w:val="10"/>
        </w:rPr>
      </w:pPr>
    </w:p>
    <w:p w14:paraId="51A4D2E3" w14:textId="77777777" w:rsidR="00D171E9" w:rsidRPr="00D171E9" w:rsidRDefault="00A97D2F" w:rsidP="00D171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Имущество принадлежит Продавцу на праве собственности, что подтверждается следующим документом: Выписка из Единого государственного реестра недвижимости об объекте недвижимости. Сведения о характеристиках объекта недвижимости от </w:t>
      </w:r>
      <w:r w:rsidR="00D171E9">
        <w:rPr>
          <w:color w:val="000000"/>
        </w:rPr>
        <w:t xml:space="preserve">03.07.2024 </w:t>
      </w:r>
      <w:r>
        <w:rPr>
          <w:color w:val="000000"/>
        </w:rPr>
        <w:t xml:space="preserve">г. № </w:t>
      </w:r>
      <w:r w:rsidR="00D171E9" w:rsidRPr="00D171E9">
        <w:rPr>
          <w:color w:val="000000"/>
        </w:rPr>
        <w:t xml:space="preserve">КУВИ-001/2024-174116025 </w:t>
      </w:r>
    </w:p>
    <w:p w14:paraId="33DD45F5" w14:textId="2BA39BB1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FF0000"/>
        </w:rPr>
      </w:pPr>
      <w:r>
        <w:rPr>
          <w:color w:val="000000"/>
        </w:rPr>
        <w:t xml:space="preserve">Собственность № </w:t>
      </w:r>
      <w:r w:rsidR="00D171E9">
        <w:rPr>
          <w:color w:val="000000"/>
        </w:rPr>
        <w:t>77-АР</w:t>
      </w:r>
      <w:r>
        <w:rPr>
          <w:color w:val="000000"/>
        </w:rPr>
        <w:t>-</w:t>
      </w:r>
      <w:r w:rsidR="00D171E9">
        <w:rPr>
          <w:color w:val="000000"/>
        </w:rPr>
        <w:t xml:space="preserve">868368 </w:t>
      </w:r>
      <w:r>
        <w:rPr>
          <w:color w:val="000000"/>
        </w:rPr>
        <w:t xml:space="preserve">от </w:t>
      </w:r>
      <w:r w:rsidR="00D171E9">
        <w:rPr>
          <w:color w:val="000000"/>
        </w:rPr>
        <w:t>07.10.2014 г</w:t>
      </w:r>
      <w:r>
        <w:rPr>
          <w:color w:val="000000"/>
        </w:rPr>
        <w:t>.</w:t>
      </w:r>
    </w:p>
    <w:p w14:paraId="4AD18BD0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Продавец  гарантирует,  что  до  заключения  настоящего  Договора Имущество, указанное в п. 1.1 настоящего Договора, никому не отчуждено,  не  заложено,  не обещано, в споре не состоит, в доверительное  управление, в аренду не передано, не находится под арестом (запрещением),  иными правами третьих лиц не обременено.</w:t>
      </w:r>
    </w:p>
    <w:p w14:paraId="63ED9329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Цена договора, порядок расчетов</w:t>
      </w:r>
    </w:p>
    <w:p w14:paraId="2C337B9D" w14:textId="3E988FBF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Цена Имущества, указанного п. 1.1 настоящего Договора, согласно протоколу о результатах проведения открытых торгов по Лоту № </w:t>
      </w:r>
      <w:r w:rsidR="00E0290E">
        <w:rPr>
          <w:color w:val="000000"/>
        </w:rPr>
        <w:t>________</w:t>
      </w:r>
      <w:r>
        <w:rPr>
          <w:color w:val="000000"/>
        </w:rPr>
        <w:t xml:space="preserve"> (торги № _________) от _________ 20___ года по продаже имущества «</w:t>
      </w:r>
      <w:r w:rsidR="00E0290E">
        <w:rPr>
          <w:color w:val="000000"/>
        </w:rPr>
        <w:t>_________________</w:t>
      </w:r>
      <w:r>
        <w:rPr>
          <w:color w:val="000000"/>
        </w:rPr>
        <w:t>» составляет ______________ руб. (_________________ рублей ____ копеек),  НДС не облагается.</w:t>
      </w:r>
    </w:p>
    <w:p w14:paraId="4E1A0934" w14:textId="7C2A66DB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Сумма задатка</w:t>
      </w:r>
      <w:r w:rsidR="00E0290E">
        <w:rPr>
          <w:color w:val="000000"/>
        </w:rPr>
        <w:t>,</w:t>
      </w:r>
      <w:r>
        <w:rPr>
          <w:color w:val="000000"/>
        </w:rPr>
        <w:t xml:space="preserve"> перечисленная Покупателем для участия в торгах</w:t>
      </w:r>
      <w:r w:rsidR="00E0290E">
        <w:rPr>
          <w:color w:val="000000"/>
        </w:rPr>
        <w:t>,</w:t>
      </w:r>
      <w:r>
        <w:rPr>
          <w:color w:val="000000"/>
        </w:rPr>
        <w:t xml:space="preserve"> в размере ______________ руб. (_________________ рублей ____ копеек) засчитывается в счёт исполнения обязательств Покупателя по оплате по настоящему Договору.</w:t>
      </w:r>
    </w:p>
    <w:p w14:paraId="57E0018E" w14:textId="7C694F9C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Оплата по настоящему Договору в размере полной стоимости, указанной в 2.1, за вычетом суммы задатка, производится в течение </w:t>
      </w:r>
      <w:r w:rsidR="000F1F92" w:rsidRPr="000F1F92">
        <w:rPr>
          <w:color w:val="000000"/>
        </w:rPr>
        <w:t>10</w:t>
      </w:r>
      <w:r>
        <w:rPr>
          <w:color w:val="000000"/>
        </w:rPr>
        <w:t xml:space="preserve"> (</w:t>
      </w:r>
      <w:r w:rsidR="0099102E">
        <w:rPr>
          <w:color w:val="000000"/>
        </w:rPr>
        <w:t>Д</w:t>
      </w:r>
      <w:r w:rsidR="000F1F92">
        <w:rPr>
          <w:color w:val="000000"/>
        </w:rPr>
        <w:t>есят</w:t>
      </w:r>
      <w:r w:rsidR="0099102E">
        <w:rPr>
          <w:color w:val="000000"/>
        </w:rPr>
        <w:t>ь</w:t>
      </w:r>
      <w:r>
        <w:rPr>
          <w:color w:val="000000"/>
        </w:rPr>
        <w:t>) дней с даты подписания настоящего Договора в безналичном порядке путем перечисления денежных средств на расчёт</w:t>
      </w:r>
      <w:bookmarkStart w:id="0" w:name="_GoBack"/>
      <w:bookmarkEnd w:id="0"/>
      <w:r>
        <w:rPr>
          <w:color w:val="000000"/>
        </w:rPr>
        <w:t>ный счёт Продавца.</w:t>
      </w:r>
    </w:p>
    <w:p w14:paraId="47A8937B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Обязательство Покупателя по оплате по настоящему Договору считается исполненным с даты зачисления денежных средств на расчётный счет Продавца в полном объёме.</w:t>
      </w:r>
    </w:p>
    <w:p w14:paraId="292EA8EE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Передача Имущества Продавцом Покупателю</w:t>
      </w:r>
    </w:p>
    <w:p w14:paraId="7E1384BB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До подписания настоящего Договора  Имущество, указанное в п. 1.1 настоящего Договора, осмотрено  Покупателем. Недостатки  или  дефекты Имущества, указанного в п. 1.1, препятствующие его использованию по назначению, на момент осмотра Покупателем не обнаружены.</w:t>
      </w:r>
    </w:p>
    <w:p w14:paraId="4DD7E4B5" w14:textId="086DB14C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Передача Имущества Продавцом и принятие его Покупателем осуществляется по двустороннему Акту приема-передачи не позднее </w:t>
      </w:r>
      <w:r w:rsidR="0099102E">
        <w:rPr>
          <w:color w:val="000000"/>
        </w:rPr>
        <w:t>30</w:t>
      </w:r>
      <w:r>
        <w:rPr>
          <w:color w:val="000000"/>
        </w:rPr>
        <w:t xml:space="preserve"> (</w:t>
      </w:r>
      <w:r w:rsidR="0099102E">
        <w:rPr>
          <w:color w:val="000000"/>
        </w:rPr>
        <w:t>Тридцать</w:t>
      </w:r>
      <w:r>
        <w:rPr>
          <w:color w:val="000000"/>
        </w:rPr>
        <w:t xml:space="preserve">) рабочих дней после полной оплаты за данное Имущество. </w:t>
      </w:r>
    </w:p>
    <w:p w14:paraId="6E6DC772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С момента подписания Акта приёма-передачи, ответственность за содержание и сохранность Имущества, указанного в п. 1.1. настоящего Договора, равно как и риск его случайной гибели или порчи, несёт Покупатель.</w:t>
      </w:r>
    </w:p>
    <w:p w14:paraId="04895C80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Переход права собственности на Имущество, указанное в п. 1.1. настоящего Договора, от Продавца к Покупателю подлежит обязательной государственной регистрации.</w:t>
      </w:r>
    </w:p>
    <w:p w14:paraId="24AE462F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Расходы, связанные с государственной регистрацией перехода права собственности на отчуждаемое по настоящему Договору Имущество, предусмотренные действующим законодательством Российской Федерации, несет Покупатель.</w:t>
      </w:r>
    </w:p>
    <w:p w14:paraId="4CC74EF1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Права и обязанности Сторон</w:t>
      </w:r>
    </w:p>
    <w:p w14:paraId="152C5389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Продавец обязан:     </w:t>
      </w:r>
    </w:p>
    <w:p w14:paraId="608D7C65" w14:textId="77777777" w:rsidR="00DC71B4" w:rsidRDefault="00A97D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>Передать Покупателю Имущество в порядке, установленном настоящим Договором.</w:t>
      </w:r>
    </w:p>
    <w:p w14:paraId="2EEA0F6D" w14:textId="77777777" w:rsidR="00DC71B4" w:rsidRDefault="00A97D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Предоставить Покупателю все имеющиеся у него документы, касающиеся Имущества.                </w:t>
      </w:r>
    </w:p>
    <w:p w14:paraId="645E8F2E" w14:textId="77777777" w:rsidR="00DC71B4" w:rsidRDefault="00A97D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>Принять произведенную Покупателем оплату цены Имущества.</w:t>
      </w:r>
    </w:p>
    <w:p w14:paraId="1AA7B599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Покупатель обязан:</w:t>
      </w:r>
    </w:p>
    <w:p w14:paraId="2EEE78EA" w14:textId="77777777" w:rsidR="00DC71B4" w:rsidRDefault="00A97D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>Оплатить приобретаемое Имущество в порядке и в сроки, установленные настоящим Договором.</w:t>
      </w:r>
    </w:p>
    <w:p w14:paraId="0DA163AE" w14:textId="77777777" w:rsidR="00DC71B4" w:rsidRDefault="00A97D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>Принять Имущество на условиях, предусмотренных настоящим Договором.</w:t>
      </w:r>
    </w:p>
    <w:p w14:paraId="0379C64F" w14:textId="77777777" w:rsidR="00DC71B4" w:rsidRDefault="00A97D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>Нести все расходы, связанные с регистрацией права собственности, включая непредвиденные расходы.</w:t>
      </w:r>
    </w:p>
    <w:p w14:paraId="71B96BBC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  <w:sz w:val="20"/>
          <w:szCs w:val="20"/>
        </w:rPr>
      </w:pPr>
    </w:p>
    <w:p w14:paraId="7166FD7C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14:paraId="1717775C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4"/>
          <w:szCs w:val="14"/>
        </w:rPr>
      </w:pPr>
    </w:p>
    <w:p w14:paraId="7A4ABAE4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lastRenderedPageBreak/>
        <w:t>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РФ.</w:t>
      </w:r>
    </w:p>
    <w:p w14:paraId="1FF0BF0E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1DE4A3C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  <w:sz w:val="18"/>
          <w:szCs w:val="18"/>
        </w:rPr>
      </w:pPr>
    </w:p>
    <w:p w14:paraId="77D2CAF1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Основания и порядок расторжения договора</w:t>
      </w:r>
    </w:p>
    <w:p w14:paraId="6CC07629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6"/>
          <w:szCs w:val="16"/>
        </w:rPr>
      </w:pPr>
    </w:p>
    <w:p w14:paraId="2E81F16A" w14:textId="663FEE3A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Договором.</w:t>
      </w:r>
    </w:p>
    <w:p w14:paraId="4A174659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Продавец вправе расторгнуть Договор в одностороннем порядке только в случае невыполнения Покупателем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>. 4.2.1 и 4.2.2 Договора. При этом Покупатель теряет право на получение им имущества, указанного в п. 1.1. настоящего Договора и утрачивает внесённый им задаток.</w:t>
      </w:r>
    </w:p>
    <w:p w14:paraId="79F2B22C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Покупатель вправе расторгнуть Договор в одностороннем порядке только в случае невыполнении Продавцом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>. 4.1.1 и 4.1.2 Договора.</w:t>
      </w:r>
    </w:p>
    <w:p w14:paraId="6EAA4D20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</w:p>
    <w:p w14:paraId="165DAA4E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Форс-мажор</w:t>
      </w:r>
    </w:p>
    <w:p w14:paraId="225B388C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0"/>
          <w:szCs w:val="10"/>
        </w:rPr>
      </w:pPr>
    </w:p>
    <w:p w14:paraId="20950DE8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114335DB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Сторона, которая не может выполнить обязательства по Договору, должна своевременно, но не позднее 10 (Десяти)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5A75CB5A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Стороны признают, что неплатежеспособность Сторон не является форс-мажорным обстоятельством.</w:t>
      </w:r>
    </w:p>
    <w:p w14:paraId="52C00D2D" w14:textId="77777777" w:rsidR="00DC71B4" w:rsidRDefault="00DC71B4" w:rsidP="00D171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jc w:val="both"/>
        <w:rPr>
          <w:color w:val="000000"/>
        </w:rPr>
      </w:pPr>
    </w:p>
    <w:p w14:paraId="2CC6602D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Разрешение споров</w:t>
      </w:r>
    </w:p>
    <w:p w14:paraId="5164563E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</w:p>
    <w:p w14:paraId="114D75B2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Претензионный порядок досудебного урегулирования споров из Договора является для Сторон обязательным.</w:t>
      </w:r>
    </w:p>
    <w:p w14:paraId="63A8FA17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Сторон.</w:t>
      </w:r>
    </w:p>
    <w:p w14:paraId="648F28AF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Не допускается направление Сторонами претензионных писем иными способами.</w:t>
      </w:r>
    </w:p>
    <w:p w14:paraId="6318A3BA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Срок рассмотрения претензионного письма составляет 10 (Десять) рабочих дней со дня получения последнего адресатом.</w:t>
      </w:r>
    </w:p>
    <w:p w14:paraId="434E14D3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Споры из Договора разрешаются в судебном порядке в соответствии с законодательством.</w:t>
      </w:r>
    </w:p>
    <w:p w14:paraId="2581BEF7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Заключительные положения</w:t>
      </w:r>
    </w:p>
    <w:p w14:paraId="7D87DB2D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FF03832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1DA8B0E8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t>Все уведомления и сообщения должны направляться Сторонами в письменной форме.</w:t>
      </w:r>
    </w:p>
    <w:p w14:paraId="6B97667B" w14:textId="77777777" w:rsidR="00DC71B4" w:rsidRDefault="00A97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2"/>
        <w:jc w:val="both"/>
        <w:rPr>
          <w:color w:val="000000"/>
        </w:rPr>
      </w:pPr>
      <w:r>
        <w:rPr>
          <w:color w:val="000000"/>
        </w:rPr>
        <w:lastRenderedPageBreak/>
        <w:t>Настоящий Договор составлен в 3 (трех) идентичных экземплярах, имеющих одинаковую юридическую силу, по одному для каждой из Сторон, один для территориального органа Федеральной службы государственной регистрации, кадастра и картографии.</w:t>
      </w:r>
    </w:p>
    <w:p w14:paraId="2A437159" w14:textId="49F0B1D6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</w:p>
    <w:p w14:paraId="31E33E80" w14:textId="77777777" w:rsidR="00B13223" w:rsidRDefault="00B13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</w:p>
    <w:p w14:paraId="78603620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</w:p>
    <w:p w14:paraId="1E095ED1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</w:p>
    <w:p w14:paraId="68872EB2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8"/>
          <w:szCs w:val="8"/>
        </w:rPr>
      </w:pPr>
    </w:p>
    <w:p w14:paraId="25175A67" w14:textId="77777777" w:rsidR="00DC71B4" w:rsidRDefault="00A97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Реквизиты Сторон</w:t>
      </w:r>
    </w:p>
    <w:tbl>
      <w:tblPr>
        <w:tblStyle w:val="aff1"/>
        <w:tblW w:w="91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99"/>
        <w:gridCol w:w="4374"/>
      </w:tblGrid>
      <w:tr w:rsidR="00DC71B4" w14:paraId="452A3306" w14:textId="77777777">
        <w:trPr>
          <w:jc w:val="center"/>
        </w:trPr>
        <w:tc>
          <w:tcPr>
            <w:tcW w:w="4799" w:type="dxa"/>
          </w:tcPr>
          <w:p w14:paraId="0BF3DEF0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Продавец</w:t>
            </w:r>
          </w:p>
        </w:tc>
        <w:tc>
          <w:tcPr>
            <w:tcW w:w="4374" w:type="dxa"/>
          </w:tcPr>
          <w:p w14:paraId="25BC5589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Покупатель</w:t>
            </w:r>
          </w:p>
        </w:tc>
      </w:tr>
      <w:tr w:rsidR="00DC71B4" w14:paraId="3C9D3E8C" w14:textId="77777777">
        <w:trPr>
          <w:jc w:val="center"/>
        </w:trPr>
        <w:tc>
          <w:tcPr>
            <w:tcW w:w="4799" w:type="dxa"/>
          </w:tcPr>
          <w:p w14:paraId="7EF4473D" w14:textId="47024E9C" w:rsidR="00DC71B4" w:rsidRDefault="00A97D2F" w:rsidP="00E0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ООО «</w:t>
            </w:r>
            <w:r w:rsidR="00E0290E">
              <w:rPr>
                <w:b/>
                <w:color w:val="000000"/>
              </w:rPr>
              <w:t>________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4374" w:type="dxa"/>
          </w:tcPr>
          <w:p w14:paraId="7C5DFC19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__________________________</w:t>
            </w:r>
          </w:p>
        </w:tc>
      </w:tr>
      <w:tr w:rsidR="00DC71B4" w14:paraId="1ED4E373" w14:textId="77777777">
        <w:trPr>
          <w:jc w:val="center"/>
        </w:trPr>
        <w:tc>
          <w:tcPr>
            <w:tcW w:w="4799" w:type="dxa"/>
          </w:tcPr>
          <w:p w14:paraId="77755740" w14:textId="36DDF11D" w:rsidR="00DC71B4" w:rsidRDefault="00A97D2F" w:rsidP="00E0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Адрес:</w:t>
            </w:r>
            <w:r>
              <w:rPr>
                <w:color w:val="000000"/>
              </w:rPr>
              <w:t xml:space="preserve"> </w:t>
            </w:r>
            <w:r w:rsidR="00E0290E">
              <w:rPr>
                <w:color w:val="000000"/>
              </w:rPr>
              <w:t>________________________</w:t>
            </w:r>
          </w:p>
        </w:tc>
        <w:tc>
          <w:tcPr>
            <w:tcW w:w="4374" w:type="dxa"/>
          </w:tcPr>
          <w:p w14:paraId="6BA11CA5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Адрес:</w:t>
            </w:r>
            <w:r>
              <w:rPr>
                <w:color w:val="000000"/>
              </w:rPr>
              <w:t xml:space="preserve"> __________________________</w:t>
            </w:r>
          </w:p>
        </w:tc>
      </w:tr>
      <w:tr w:rsidR="00DC71B4" w14:paraId="282CC4EA" w14:textId="77777777">
        <w:trPr>
          <w:jc w:val="center"/>
        </w:trPr>
        <w:tc>
          <w:tcPr>
            <w:tcW w:w="4799" w:type="dxa"/>
          </w:tcPr>
          <w:p w14:paraId="68266FD7" w14:textId="55E13E1F" w:rsidR="00DC71B4" w:rsidRDefault="00A97D2F" w:rsidP="00E0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ИНН:</w:t>
            </w:r>
            <w:r>
              <w:rPr>
                <w:color w:val="000000"/>
              </w:rPr>
              <w:t xml:space="preserve"> </w:t>
            </w:r>
            <w:r w:rsidR="00E0290E">
              <w:rPr>
                <w:color w:val="000000"/>
              </w:rPr>
              <w:t>_______________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КПП:</w:t>
            </w:r>
            <w:r>
              <w:rPr>
                <w:color w:val="000000"/>
              </w:rPr>
              <w:t xml:space="preserve"> </w:t>
            </w:r>
            <w:r w:rsidR="00E0290E">
              <w:rPr>
                <w:color w:val="000000"/>
              </w:rPr>
              <w:t>__________</w:t>
            </w:r>
          </w:p>
        </w:tc>
        <w:tc>
          <w:tcPr>
            <w:tcW w:w="4374" w:type="dxa"/>
          </w:tcPr>
          <w:p w14:paraId="259D8CBC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ИНН:</w:t>
            </w:r>
            <w:r>
              <w:rPr>
                <w:color w:val="000000"/>
              </w:rPr>
              <w:t xml:space="preserve"> _________, </w:t>
            </w:r>
            <w:r>
              <w:rPr>
                <w:b/>
                <w:color w:val="000000"/>
              </w:rPr>
              <w:t>КПП:</w:t>
            </w:r>
            <w:r>
              <w:rPr>
                <w:color w:val="000000"/>
              </w:rPr>
              <w:t xml:space="preserve"> _________</w:t>
            </w:r>
          </w:p>
        </w:tc>
      </w:tr>
      <w:tr w:rsidR="00DC71B4" w14:paraId="304FCF35" w14:textId="77777777">
        <w:trPr>
          <w:jc w:val="center"/>
        </w:trPr>
        <w:tc>
          <w:tcPr>
            <w:tcW w:w="4799" w:type="dxa"/>
          </w:tcPr>
          <w:p w14:paraId="588B1CD3" w14:textId="1A53581B" w:rsidR="00DC71B4" w:rsidRDefault="00A97D2F" w:rsidP="00E0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Р/счет:</w:t>
            </w:r>
            <w:r>
              <w:rPr>
                <w:color w:val="000000"/>
              </w:rPr>
              <w:t xml:space="preserve"> </w:t>
            </w:r>
            <w:r w:rsidR="00E0290E">
              <w:rPr>
                <w:color w:val="000000"/>
              </w:rPr>
              <w:t>_____________________________</w:t>
            </w:r>
          </w:p>
        </w:tc>
        <w:tc>
          <w:tcPr>
            <w:tcW w:w="4374" w:type="dxa"/>
          </w:tcPr>
          <w:p w14:paraId="6BDD9FFE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Р/счет:</w:t>
            </w:r>
            <w:r>
              <w:rPr>
                <w:color w:val="000000"/>
              </w:rPr>
              <w:t xml:space="preserve"> ________________________</w:t>
            </w:r>
          </w:p>
        </w:tc>
      </w:tr>
      <w:tr w:rsidR="00DC71B4" w14:paraId="4B10A535" w14:textId="77777777">
        <w:trPr>
          <w:jc w:val="center"/>
        </w:trPr>
        <w:tc>
          <w:tcPr>
            <w:tcW w:w="4799" w:type="dxa"/>
          </w:tcPr>
          <w:p w14:paraId="00CCE885" w14:textId="2930FCCA" w:rsidR="00DC71B4" w:rsidRDefault="00A97D2F" w:rsidP="00E0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0290E">
              <w:rPr>
                <w:color w:val="000000"/>
              </w:rPr>
              <w:t>__________________________________</w:t>
            </w:r>
          </w:p>
        </w:tc>
        <w:tc>
          <w:tcPr>
            <w:tcW w:w="4374" w:type="dxa"/>
          </w:tcPr>
          <w:p w14:paraId="5000D5A3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 __________________</w:t>
            </w:r>
          </w:p>
        </w:tc>
      </w:tr>
      <w:tr w:rsidR="00DC71B4" w14:paraId="6716D570" w14:textId="77777777">
        <w:trPr>
          <w:jc w:val="center"/>
        </w:trPr>
        <w:tc>
          <w:tcPr>
            <w:tcW w:w="4799" w:type="dxa"/>
          </w:tcPr>
          <w:p w14:paraId="589EC323" w14:textId="407F0DD1" w:rsidR="00DC71B4" w:rsidRDefault="00A97D2F" w:rsidP="00E0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К/счет:</w:t>
            </w:r>
            <w:r>
              <w:rPr>
                <w:color w:val="000000"/>
              </w:rPr>
              <w:t xml:space="preserve"> </w:t>
            </w:r>
            <w:r w:rsidR="00E0290E">
              <w:rPr>
                <w:color w:val="000000"/>
              </w:rPr>
              <w:t>________________</w:t>
            </w:r>
          </w:p>
        </w:tc>
        <w:tc>
          <w:tcPr>
            <w:tcW w:w="4374" w:type="dxa"/>
          </w:tcPr>
          <w:p w14:paraId="5DB0EA3C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К/счет:</w:t>
            </w:r>
            <w:r>
              <w:rPr>
                <w:color w:val="000000"/>
              </w:rPr>
              <w:t xml:space="preserve"> _____________________</w:t>
            </w:r>
          </w:p>
        </w:tc>
      </w:tr>
      <w:tr w:rsidR="00DC71B4" w14:paraId="65D43FC5" w14:textId="77777777">
        <w:trPr>
          <w:jc w:val="center"/>
        </w:trPr>
        <w:tc>
          <w:tcPr>
            <w:tcW w:w="4799" w:type="dxa"/>
          </w:tcPr>
          <w:p w14:paraId="72071B20" w14:textId="43486F9D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БИК:</w:t>
            </w:r>
            <w:r>
              <w:rPr>
                <w:color w:val="000000"/>
              </w:rPr>
              <w:t xml:space="preserve"> </w:t>
            </w:r>
            <w:r w:rsidR="00E0290E">
              <w:rPr>
                <w:color w:val="000000"/>
              </w:rPr>
              <w:t>_____________</w:t>
            </w:r>
          </w:p>
          <w:p w14:paraId="15A89AFB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Тел.: </w:t>
            </w:r>
            <w:r>
              <w:rPr>
                <w:color w:val="000000"/>
              </w:rPr>
              <w:t>_____________</w:t>
            </w:r>
          </w:p>
          <w:p w14:paraId="004E4882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E-mail: </w:t>
            </w:r>
            <w:r>
              <w:rPr>
                <w:color w:val="000000"/>
              </w:rPr>
              <w:t>______________</w:t>
            </w:r>
          </w:p>
        </w:tc>
        <w:tc>
          <w:tcPr>
            <w:tcW w:w="4374" w:type="dxa"/>
          </w:tcPr>
          <w:p w14:paraId="564054FA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БИК:</w:t>
            </w:r>
            <w:r>
              <w:rPr>
                <w:color w:val="000000"/>
              </w:rPr>
              <w:t xml:space="preserve"> ______________</w:t>
            </w:r>
          </w:p>
          <w:p w14:paraId="7D08EC09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Тел.: _____________</w:t>
            </w:r>
          </w:p>
          <w:p w14:paraId="5A540F1A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E-mail: </w:t>
            </w:r>
            <w:r>
              <w:rPr>
                <w:color w:val="000000"/>
              </w:rPr>
              <w:t>____________</w:t>
            </w:r>
          </w:p>
        </w:tc>
      </w:tr>
      <w:tr w:rsidR="00DC71B4" w14:paraId="164129C0" w14:textId="77777777">
        <w:trPr>
          <w:jc w:val="center"/>
        </w:trPr>
        <w:tc>
          <w:tcPr>
            <w:tcW w:w="4799" w:type="dxa"/>
          </w:tcPr>
          <w:p w14:paraId="1A9F54EA" w14:textId="216BE919" w:rsidR="00DC71B4" w:rsidRDefault="00DC7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</w:p>
          <w:p w14:paraId="6D896182" w14:textId="14AF689F" w:rsidR="00DC71B4" w:rsidRDefault="00E0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_____________</w:t>
            </w:r>
            <w:r w:rsidR="00A97D2F">
              <w:rPr>
                <w:b/>
                <w:color w:val="000000"/>
              </w:rPr>
              <w:t xml:space="preserve">             ________________</w:t>
            </w:r>
          </w:p>
        </w:tc>
        <w:tc>
          <w:tcPr>
            <w:tcW w:w="4374" w:type="dxa"/>
          </w:tcPr>
          <w:p w14:paraId="4A6EA386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_______________</w:t>
            </w:r>
          </w:p>
          <w:p w14:paraId="118429B8" w14:textId="77777777" w:rsidR="00DC71B4" w:rsidRDefault="00A97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___________          ________________</w:t>
            </w:r>
          </w:p>
        </w:tc>
      </w:tr>
    </w:tbl>
    <w:p w14:paraId="5CEB5D2D" w14:textId="77777777" w:rsidR="00DC71B4" w:rsidRDefault="00DC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14:paraId="4C626A8D" w14:textId="77777777" w:rsidR="00DC71B4" w:rsidRDefault="00A97D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М.П.                                                                   М.П.                                     </w:t>
      </w:r>
    </w:p>
    <w:sectPr w:rsidR="00DC7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529BB" w14:textId="77777777" w:rsidR="00B2580C" w:rsidRDefault="00B2580C">
      <w:pPr>
        <w:spacing w:line="240" w:lineRule="auto"/>
        <w:ind w:left="0" w:hanging="2"/>
      </w:pPr>
      <w:r>
        <w:separator/>
      </w:r>
    </w:p>
  </w:endnote>
  <w:endnote w:type="continuationSeparator" w:id="0">
    <w:p w14:paraId="04FECF8D" w14:textId="77777777" w:rsidR="00B2580C" w:rsidRDefault="00B258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253d32+TimesNewRomanPS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BFF4B" w14:textId="77777777" w:rsidR="00F80D56" w:rsidRDefault="00F80D56" w:rsidP="00F80D56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B80CC" w14:textId="7B4F1804" w:rsidR="00DC71B4" w:rsidRDefault="00A97D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стр. </w:t>
    </w:r>
    <w:r w:rsidR="00F80D56">
      <w:rPr>
        <w:color w:val="000000"/>
      </w:rPr>
      <w:fldChar w:fldCharType="begin"/>
    </w:r>
    <w:r w:rsidR="00F80D56">
      <w:rPr>
        <w:color w:val="000000"/>
      </w:rPr>
      <w:instrText>PAGE</w:instrText>
    </w:r>
    <w:r w:rsidR="00F80D56">
      <w:rPr>
        <w:color w:val="000000"/>
      </w:rPr>
      <w:fldChar w:fldCharType="separate"/>
    </w:r>
    <w:r w:rsidR="00E0290E">
      <w:rPr>
        <w:noProof/>
        <w:color w:val="000000"/>
      </w:rPr>
      <w:t>4</w:t>
    </w:r>
    <w:r w:rsidR="00F80D56">
      <w:rPr>
        <w:color w:val="000000"/>
      </w:rPr>
      <w:fldChar w:fldCharType="end"/>
    </w:r>
    <w:r>
      <w:rPr>
        <w:color w:val="000000"/>
      </w:rPr>
      <w:t xml:space="preserve"> из 5</w:t>
    </w:r>
  </w:p>
  <w:p w14:paraId="4038D0E6" w14:textId="77777777" w:rsidR="00DC71B4" w:rsidRDefault="00DC71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9E324" w14:textId="7E67DA89" w:rsidR="00DC71B4" w:rsidRDefault="00A97D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стр.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290E">
      <w:rPr>
        <w:noProof/>
        <w:color w:val="000000"/>
      </w:rPr>
      <w:t>1</w:t>
    </w:r>
    <w:r>
      <w:rPr>
        <w:color w:val="000000"/>
      </w:rPr>
      <w:fldChar w:fldCharType="end"/>
    </w:r>
    <w:r w:rsidR="00F80D56">
      <w:rPr>
        <w:color w:val="000000"/>
      </w:rPr>
      <w:t xml:space="preserve"> из 5</w:t>
    </w:r>
  </w:p>
  <w:p w14:paraId="464B9626" w14:textId="77777777" w:rsidR="00DC71B4" w:rsidRDefault="00DC71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A8CEA" w14:textId="77777777" w:rsidR="00B2580C" w:rsidRDefault="00B2580C">
      <w:pPr>
        <w:spacing w:line="240" w:lineRule="auto"/>
        <w:ind w:left="0" w:hanging="2"/>
      </w:pPr>
      <w:r>
        <w:separator/>
      </w:r>
    </w:p>
  </w:footnote>
  <w:footnote w:type="continuationSeparator" w:id="0">
    <w:p w14:paraId="31C2FDDF" w14:textId="77777777" w:rsidR="00B2580C" w:rsidRDefault="00B258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6BEF" w14:textId="77777777" w:rsidR="00F80D56" w:rsidRDefault="00F80D56" w:rsidP="00F80D56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CA6D8" w14:textId="77777777" w:rsidR="00F80D56" w:rsidRDefault="00F80D56" w:rsidP="00F80D56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5F528" w14:textId="77777777" w:rsidR="00F80D56" w:rsidRDefault="00F80D56" w:rsidP="00F80D56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869FD"/>
    <w:multiLevelType w:val="multilevel"/>
    <w:tmpl w:val="B4802308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B4"/>
    <w:rsid w:val="000F1F92"/>
    <w:rsid w:val="002D387E"/>
    <w:rsid w:val="005F0E33"/>
    <w:rsid w:val="007D5D13"/>
    <w:rsid w:val="0099102E"/>
    <w:rsid w:val="00A97D2F"/>
    <w:rsid w:val="00B13223"/>
    <w:rsid w:val="00B2580C"/>
    <w:rsid w:val="00CA3D70"/>
    <w:rsid w:val="00D01AA7"/>
    <w:rsid w:val="00D171E9"/>
    <w:rsid w:val="00DC71B4"/>
    <w:rsid w:val="00DE4C14"/>
    <w:rsid w:val="00E0290E"/>
    <w:rsid w:val="00E54BEA"/>
    <w:rsid w:val="00EA6547"/>
    <w:rsid w:val="00EC47BF"/>
    <w:rsid w:val="00F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AC1A"/>
  <w15:docId w15:val="{EECCB2CD-63D4-426B-A11D-DC421F9A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jc w:val="both"/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Normal">
    <w:name w:val="Con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lock Text"/>
    <w:basedOn w:val="a"/>
    <w:pPr>
      <w:spacing w:line="360" w:lineRule="auto"/>
      <w:ind w:left="-540" w:right="-365" w:firstLine="360"/>
      <w:jc w:val="both"/>
    </w:pPr>
    <w:rPr>
      <w:szCs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ac">
    <w:name w:val="Первый заголовок"/>
    <w:basedOn w:val="a4"/>
    <w:next w:val="a4"/>
    <w:pPr>
      <w:widowControl w:val="0"/>
      <w:tabs>
        <w:tab w:val="num" w:pos="1620"/>
      </w:tabs>
      <w:adjustRightInd w:val="0"/>
      <w:spacing w:line="360" w:lineRule="auto"/>
      <w:ind w:firstLine="720"/>
      <w:textAlignment w:val="baseline"/>
    </w:pPr>
    <w:rPr>
      <w:b/>
      <w:szCs w:val="28"/>
    </w:rPr>
  </w:style>
  <w:style w:type="paragraph" w:customStyle="1" w:styleId="ad">
    <w:name w:val="Второй заголовок"/>
    <w:basedOn w:val="a"/>
    <w:next w:val="a"/>
    <w:pPr>
      <w:widowControl w:val="0"/>
      <w:shd w:val="clear" w:color="auto" w:fill="FFFFFF"/>
      <w:tabs>
        <w:tab w:val="num" w:pos="1200"/>
      </w:tabs>
      <w:adjustRightInd w:val="0"/>
      <w:spacing w:line="360" w:lineRule="auto"/>
      <w:ind w:firstLine="720"/>
      <w:jc w:val="both"/>
      <w:textAlignment w:val="baseline"/>
    </w:pPr>
    <w:rPr>
      <w:b/>
    </w:rPr>
  </w:style>
  <w:style w:type="paragraph" w:styleId="ae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pPr>
      <w:widowControl w:val="0"/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styleId="af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TOC Heading"/>
    <w:basedOn w:val="1"/>
    <w:next w:val="a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10">
    <w:name w:val="toc 1"/>
    <w:basedOn w:val="a"/>
    <w:next w:val="a"/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Body Text Indent"/>
    <w:basedOn w:val="a"/>
    <w:pPr>
      <w:spacing w:after="120"/>
      <w:ind w:left="283"/>
    </w:pPr>
  </w:style>
  <w:style w:type="character" w:customStyle="1" w:styleId="af2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11">
    <w:name w:val="Название объекта;Название объекта Знак1;Название объекта Знак Знак;Название объекта Знак1 Знак Знак Знак;Название объекта Знак Знак Знак Знак Знак;Название объекта Знак Знак1 Знак;Название таблицы Знак;диаграммы Знак;Название таблицы;диаграммы;курсив"/>
    <w:basedOn w:val="a"/>
    <w:next w:val="a4"/>
    <w:pPr>
      <w:keepNext/>
      <w:autoSpaceDE w:val="0"/>
      <w:autoSpaceDN w:val="0"/>
      <w:adjustRightInd w:val="0"/>
      <w:spacing w:before="60" w:after="240" w:line="220" w:lineRule="atLeast"/>
      <w:jc w:val="both"/>
    </w:pPr>
    <w:rPr>
      <w:rFonts w:ascii="Arial Narrow" w:hAnsi="Arial Narrow"/>
      <w:sz w:val="18"/>
      <w:szCs w:val="20"/>
      <w:lang w:eastAsia="en-US"/>
    </w:rPr>
  </w:style>
  <w:style w:type="character" w:customStyle="1" w:styleId="1111">
    <w:name w:val="Название объекта Знак;Название объекта Знак1 Знак;Название объекта Знак Знак Знак;Название объекта Знак1 Знак Знак Знак Знак;Название объекта Знак Знак Знак Знак Знак Знак;Название объекта Знак Знак1 Знак Знак;Название таблицы Знак Знак;диаграммы Знак1"/>
    <w:rPr>
      <w:rFonts w:ascii="Arial Narrow" w:eastAsia="Times New Roman" w:hAnsi="Arial Narrow"/>
      <w:w w:val="100"/>
      <w:position w:val="-1"/>
      <w:sz w:val="18"/>
      <w:effect w:val="none"/>
      <w:vertAlign w:val="baseline"/>
      <w:cs w:val="0"/>
      <w:em w:val="none"/>
      <w:lang w:eastAsia="en-US"/>
    </w:rPr>
  </w:style>
  <w:style w:type="paragraph" w:customStyle="1" w:styleId="af3">
    <w:name w:val="Текст таблицы"/>
    <w:basedOn w:val="a"/>
    <w:pPr>
      <w:autoSpaceDE w:val="0"/>
      <w:autoSpaceDN w:val="0"/>
      <w:adjustRightInd w:val="0"/>
      <w:spacing w:before="60" w:after="120"/>
      <w:jc w:val="both"/>
    </w:pPr>
    <w:rPr>
      <w:rFonts w:ascii="Arial" w:hAnsi="Arial"/>
      <w:spacing w:val="-5"/>
      <w:sz w:val="16"/>
      <w:szCs w:val="20"/>
      <w:lang w:eastAsia="en-US"/>
    </w:rPr>
  </w:style>
  <w:style w:type="character" w:customStyle="1" w:styleId="11">
    <w:name w:val="Текст таблицы Знак1"/>
    <w:rPr>
      <w:rFonts w:ascii="Arial" w:eastAsia="Times New Roman" w:hAnsi="Arial"/>
      <w:spacing w:val="-5"/>
      <w:w w:val="100"/>
      <w:position w:val="-1"/>
      <w:sz w:val="16"/>
      <w:effect w:val="none"/>
      <w:vertAlign w:val="baseline"/>
      <w:cs w:val="0"/>
      <w:em w:val="none"/>
      <w:lang w:eastAsia="en-US"/>
    </w:rPr>
  </w:style>
  <w:style w:type="character" w:customStyle="1" w:styleId="jnxtnf">
    <w:name w:val="Выделение;Выделение jnxtnf"/>
    <w:rPr>
      <w:rFonts w:ascii="Arial Black" w:hAnsi="Arial Black"/>
      <w:spacing w:val="-4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af4">
    <w:name w:val="Заголовок таблицы"/>
    <w:basedOn w:val="a"/>
    <w:pPr>
      <w:autoSpaceDE w:val="0"/>
      <w:autoSpaceDN w:val="0"/>
      <w:adjustRightInd w:val="0"/>
      <w:spacing w:before="60" w:after="120"/>
      <w:jc w:val="center"/>
    </w:pPr>
    <w:rPr>
      <w:rFonts w:ascii="Arial Black" w:hAnsi="Arial Black"/>
      <w:spacing w:val="-5"/>
      <w:sz w:val="16"/>
      <w:szCs w:val="20"/>
      <w:lang w:eastAsia="en-US"/>
    </w:rPr>
  </w:style>
  <w:style w:type="paragraph" w:customStyle="1" w:styleId="af5">
    <w:name w:val="Стиль Заголовок таблицы +"/>
    <w:basedOn w:val="a"/>
    <w:pPr>
      <w:spacing w:before="60" w:after="120"/>
      <w:jc w:val="center"/>
    </w:pPr>
    <w:rPr>
      <w:rFonts w:ascii="Arial Black" w:hAnsi="Arial Black"/>
      <w:spacing w:val="-5"/>
      <w:sz w:val="20"/>
      <w:szCs w:val="20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customStyle="1" w:styleId="12">
    <w:name w:val="Знак1 Знак Знак Знак Знак Знак Знак"/>
    <w:basedOn w:val="a"/>
    <w:next w:val="a"/>
    <w:pPr>
      <w:spacing w:after="160" w:line="240" w:lineRule="atLeast"/>
      <w:ind w:left="539"/>
    </w:pPr>
    <w:rPr>
      <w:sz w:val="20"/>
      <w:szCs w:val="20"/>
    </w:rPr>
  </w:style>
  <w:style w:type="paragraph" w:styleId="af6">
    <w:name w:val="footnote text"/>
    <w:basedOn w:val="a"/>
    <w:rPr>
      <w:sz w:val="20"/>
      <w:szCs w:val="20"/>
    </w:rPr>
  </w:style>
  <w:style w:type="character" w:customStyle="1" w:styleId="af7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styleId="af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13">
    <w:name w:val="Обычный (веб)1"/>
    <w:basedOn w:val="a"/>
    <w:qFormat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character" w:customStyle="1" w:styleId="22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3">
    <w:name w:val="toc 2"/>
    <w:basedOn w:val="a"/>
    <w:next w:val="a"/>
    <w:pPr>
      <w:ind w:left="240"/>
    </w:p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customStyle="1" w:styleId="af9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a">
    <w:name w:val="List Paragraph"/>
    <w:basedOn w:val="a"/>
    <w:pPr>
      <w:ind w:left="708"/>
    </w:pPr>
  </w:style>
  <w:style w:type="character" w:customStyle="1" w:styleId="paragraph">
    <w:name w:val="paragraph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4">
    <w:name w:val="Название1"/>
    <w:basedOn w:val="a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rPr>
      <w:b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-11">
    <w:name w:val="Светлая сетка - Акцент 11"/>
    <w:basedOn w:val="a1"/>
    <w:next w:val="-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A7A7A"/>
        <w:left w:val="single" w:sz="8" w:space="0" w:color="7A7A7A"/>
        <w:bottom w:val="single" w:sz="8" w:space="0" w:color="7A7A7A"/>
        <w:right w:val="single" w:sz="8" w:space="0" w:color="7A7A7A"/>
        <w:insideH w:val="single" w:sz="8" w:space="0" w:color="7A7A7A"/>
        <w:insideV w:val="single" w:sz="8" w:space="0" w:color="7A7A7A"/>
      </w:tblBorders>
    </w:tblPr>
  </w:style>
  <w:style w:type="table" w:styleId="-1">
    <w:name w:val="Light Grid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styleId="15">
    <w:name w:val="Table Grid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fc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d">
    <w:name w:val="annotation text"/>
    <w:basedOn w:val="a"/>
    <w:qFormat/>
    <w:rPr>
      <w:sz w:val="20"/>
      <w:szCs w:val="20"/>
    </w:rPr>
  </w:style>
  <w:style w:type="character" w:customStyle="1" w:styleId="afe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Normal (Web)"/>
    <w:basedOn w:val="a"/>
    <w:uiPriority w:val="99"/>
    <w:semiHidden/>
    <w:unhideWhenUsed/>
    <w:rsid w:val="00D1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___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Fp+SR7q30BjEqws2WdM9TsyLLg==">AMUW2mWXW17QqX4IQvbiS00Kl5RWQzU6RKiQQE7J2Wjq2qmAjTS41owXSEmeWzL2gxYfcAoWNJpiy4ipAXEVjA+TNZOlWTzCY4gmIONk+Th8ZiMHaAPdxCE=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Rakovskaja</dc:creator>
  <cp:lastModifiedBy>Админ</cp:lastModifiedBy>
  <cp:revision>6</cp:revision>
  <dcterms:created xsi:type="dcterms:W3CDTF">2024-07-30T09:14:00Z</dcterms:created>
  <dcterms:modified xsi:type="dcterms:W3CDTF">2024-08-01T08:19:00Z</dcterms:modified>
</cp:coreProperties>
</file>