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2599–ОАОФКС/1/1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«31» мая 2024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2599-ОАОФКС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Проскурин Евгений Александрович;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VOLVO XC90,  Год выпуска ТС: 2011, Тип ТС: Легковой, Цвет ТС:  Черный, Мощность двигателя: л.с. (кВт) 209.44 (154). Рабочий объем двигателя: куб. см.  2521.   Модель № двигателя: В5254Т 4535309, Разрешенная максимальная масса: кг 2750, Масса без нагрузки: кг 2214.   VIN YV1CM5957C1620560. Место нахождение: Московская обл., г. Краснознаменск..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1 500 000.00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Проскурин Евгений Александрович.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«06» мая 2024г. 17:00:00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«30» мая 2024г.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«23» мая 2024 года, время:  17:27:18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Каргинов Чермен Казбекович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ИНН:090501108161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«23» мая 2024 года, время:  17:27:18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Каргинов Чермен Казбекович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ИНН:090501108161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