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2566–ОАОФКС/1/1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«23»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Горданов Юсуп Микаилович;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Приора, Год выпуска ТС: 2011, Тип ТС:  Легковой прочее (хэтчбек), Цвет ТС:  Светло-Сереб. Металл,  Рабочий объем двигателя: 1596, Мощность двигателя: 96.9 л.с. (71.3 кВт), Модель № двигателя: 21126 , 2698052, Разрешенная максимальная масса: кг 1578, VIN ХТА217230В0154724..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Горданов Юсуп Микаилович.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апреля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мая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«15» мая 2024 года, время:  14:30:42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Плиева Наталья Амерхановна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ИНН:060500856422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«15» мая 2024 года, время:  14:30:42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Плиева Наталья Амерхановна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ИНН:060500856422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