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875–ОТПП/1/1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KIA K9, 2022, Идентификационный номер: XWES5415DN0000750.
Начальная цена продажи: 6 815 000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03.09.2023 10:00:00 ⇆ 18.09.2023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2023 года, время:  09:12:44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Бородинов Егор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ИНН:502414583280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сентября 2023 года, время:  09:12:44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Бородинов Егор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ИНН:502414583280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