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SX42584V324, 2022 года выпуска, VIN/Заводской номер: LZGJL4V47NX035995
Начальная цена продажи: 6 661 000,00 (Шесть миллионов шестьсот шестьдесят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14.04.2023 10:00:00 ⇆ 29.04.2023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17:47:32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08:53:42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10:56:34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апреля 2023 года, время:  10:56:34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апреля 2023 года, время:  08:53:42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апреля 2023 года, время:  17:47:32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