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617–ОАОФКС/1/1032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1032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апреля 2023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617-ОАОФКС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ОБЩЕСТВО С ОГРАНИЧЕННОЙ ОТВЕТСТВЕННОСТЬЮ "УПРАВЛЕНИЕ КАПИТАЛЬНОГО РЕМОНТА И СТРОИТЕЛЬСТВА";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1032</w:t>
      </w:r>
      <w:r w:rsidRPr="000F798D">
        <w:rPr>
          <w:rFonts w:eastAsia="Times New Roman"/>
        </w:rPr>
        <w:t>: Земельный участок кад. н. 50:11:0050104:1032 Общая площадь: 500 кв.м. Категория земель: Земли населённых пунктов. Разрешенное использование: для индивидуального жилищного строительства. Форма собственности: Частная собственность. Расположение: Московская область, г.о. Красногорск, д. Тимошкино, Петровская ул..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ОБЩЕСТВО С ОГРАНИЧЕННОЙ ОТВЕТСТВЕННОСТЬЮ "УПРАВЛЕНИЕ КАПИТАЛЬНОГО РЕМОНТА И СТРОИТЕЛЬСТВА".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"РЕПУТАЦИЯ ПРАВА".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марта 2023г. 19:00:00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марта 2023г. 19:00:00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"РЕПУТАЦИЯ ПРАВА")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БАЗАНОВ СЕРГЕЙ СЕРГЕЕВИЧ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