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511–ОАОФКС/2/1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февраля 2023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Мальсагов Амерхан Магомедович;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Приора, Год изготовления ТС 2010,  Цвет кузова СВ Сереб Металлик, Мощность двигателя кВт/л. с. 72.01/98 , Идентификационный номер VIN- ХТА217030В0276813 , Кузов №ХТА217030В0276813, Тип ТС Легковой прочее , Экологический класс Третий , Масса без нагрузки 1088 , Автомобиль битый (в аварийном состоянии), Деформация кузова, так же на кузове имеются следы коррозии..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Мальсагов Амерхан Магомедович.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«30» января 2023г. 10:00:00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февраля 2023г.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февраля 2023г.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февраля 2023г.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