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B7CF7" w14:textId="259CC232" w:rsidR="00760216" w:rsidRDefault="009E5B12" w:rsidP="009E5B12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9D2C5B9" wp14:editId="75F7EE3F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1B3F8B" w14:textId="77777777"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382–ОАОФКС/1/22</w:t>
      </w:r>
    </w:p>
    <w:p w14:paraId="58619E85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340B4B27" w14:textId="77777777"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22  </w:t>
      </w:r>
    </w:p>
    <w:p w14:paraId="304EF428" w14:textId="77777777"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14:paraId="5FF965F7" w14:textId="77777777"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2022 года.</w:t>
      </w:r>
    </w:p>
    <w:p w14:paraId="7DC9A0D9" w14:textId="77777777"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14:paraId="3B2CA928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3B6234FB" w14:textId="77777777" w:rsidR="008100A3" w:rsidRPr="000F798D" w:rsidRDefault="008100A3" w:rsidP="008100A3">
      <w:pPr>
        <w:spacing w:before="60" w:after="60" w:line="264" w:lineRule="auto"/>
        <w:ind w:firstLine="567"/>
      </w:pPr>
      <w:r w:rsidRPr="000F798D">
        <w:t>Коммерческие торги: Открытый аукцион с открытой формой представления предложений о цене.</w:t>
      </w:r>
    </w:p>
    <w:p w14:paraId="419745AB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63588BB5" w14:textId="77777777"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382-ОАОФКС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Торги посредством открытого аукциона с открытой формой подачи ценового предложения, собственник Горохов Александр Валентинович;</w:t>
      </w:r>
    </w:p>
    <w:p w14:paraId="56F48FB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14:paraId="7F3B68ED" w14:textId="77777777"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22</w:t>
      </w:r>
      <w:r w:rsidRPr="000F798D">
        <w:rPr>
          <w:rFonts w:eastAsia="Times New Roman"/>
        </w:rPr>
        <w:t>: Земельный участок 990 кв.м. Кадастровый номер 24:50:0100490:391 Красноярский край, г.Красноярск, Октябрьский район, СНТ «Ветеран-6а». Земли населенных пунктов.</w:t>
      </w:r>
    </w:p>
    <w:p w14:paraId="2535446F" w14:textId="77777777"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078F2561" w14:textId="77777777"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990 000.00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14:paraId="3150C15C" w14:textId="2584DE2E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14:paraId="0216C61C" w14:textId="77777777" w:rsidR="008100A3" w:rsidRPr="000F798D" w:rsidRDefault="008100A3" w:rsidP="008100A3">
      <w:pPr>
        <w:spacing w:after="120" w:line="264" w:lineRule="auto"/>
        <w:ind w:firstLine="567"/>
      </w:pPr>
      <w:r w:rsidRPr="000F798D">
        <w:t>Горохов Александр Валентинович.</w:t>
      </w:r>
    </w:p>
    <w:bookmarkEnd w:id="1"/>
    <w:p w14:paraId="434CDBBA" w14:textId="0C6461CC" w:rsidR="008100A3" w:rsidRPr="000F798D" w:rsidRDefault="009E5B12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</w:rPr>
        <w:t>6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14:paraId="76965179" w14:textId="77777777"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Горохов Александр Валентинович.</w:t>
      </w:r>
    </w:p>
    <w:p w14:paraId="7FC0862A" w14:textId="46220F75" w:rsidR="008100A3" w:rsidRPr="000F798D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14:paraId="17E7F92A" w14:textId="75F44F0D" w:rsidR="008100A3" w:rsidRPr="000F798D" w:rsidRDefault="008100A3" w:rsidP="008100A3">
      <w:pPr>
        <w:spacing w:after="120" w:line="264" w:lineRule="auto"/>
        <w:ind w:left="567"/>
      </w:pPr>
      <w:bookmarkStart w:id="6" w:name="_Hlk38032793"/>
      <w:r w:rsidRPr="000F798D">
        <w:t>Оператор электронной площадки: ООО «</w:t>
      </w:r>
      <w:r w:rsidR="009E5B12">
        <w:t>ТР</w:t>
      </w:r>
      <w:r w:rsidRPr="000F798D">
        <w:t xml:space="preserve">» </w:t>
      </w:r>
      <w:r w:rsidR="00CA0472">
        <w:t>(а</w:t>
      </w:r>
      <w:r w:rsidRPr="000F798D">
        <w:t xml:space="preserve">дрес: </w:t>
      </w:r>
      <w:r w:rsidR="009E5B12" w:rsidRPr="009E5B12">
        <w:t>390046,</w:t>
      </w:r>
      <w:r w:rsidR="009E5B12">
        <w:t xml:space="preserve"> РФ,</w:t>
      </w:r>
      <w:r w:rsidR="009E5B12" w:rsidRPr="009E5B12">
        <w:t xml:space="preserve"> Рязанская область, город Рязань, улица Фрунзе, дом 4, помещение </w:t>
      </w:r>
      <w:r w:rsidR="009E5B12">
        <w:t>Н</w:t>
      </w:r>
      <w:r w:rsidR="009E5B12" w:rsidRPr="009E5B12">
        <w:t>1</w:t>
      </w:r>
      <w:r w:rsidR="00CA0472">
        <w:t xml:space="preserve">, </w:t>
      </w:r>
      <w:r w:rsidR="00CA0472" w:rsidRPr="000F798D">
        <w:t xml:space="preserve">ИНН: </w:t>
      </w:r>
      <w:r w:rsidR="009E5B12">
        <w:rPr>
          <w:rStyle w:val="copytarget"/>
        </w:rPr>
        <w:t>6234178537</w:t>
      </w:r>
      <w:r w:rsidR="00CA0472">
        <w:t xml:space="preserve">, ОГРН: </w:t>
      </w:r>
      <w:r w:rsidR="009E5B12"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14:paraId="394E7622" w14:textId="086C91F5"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 w:rsidR="009E5B12"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bookmarkEnd w:id="0"/>
    <w:p w14:paraId="1216C0D5" w14:textId="5F1B9BA8" w:rsidR="00DC502C" w:rsidRPr="000F798D" w:rsidRDefault="009E5B12" w:rsidP="00DC502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DC502C" w:rsidRPr="000F798D">
        <w:rPr>
          <w:b/>
          <w:bCs/>
        </w:rPr>
        <w:t xml:space="preserve">. </w:t>
      </w:r>
      <w:bookmarkStart w:id="8" w:name="_Hlk37884187"/>
      <w:r w:rsidR="00DC502C" w:rsidRPr="000F798D">
        <w:rPr>
          <w:b/>
          <w:bCs/>
        </w:rPr>
        <w:t xml:space="preserve">Дата и время </w:t>
      </w:r>
      <w:r w:rsidR="00DC502C">
        <w:rPr>
          <w:b/>
          <w:bCs/>
        </w:rPr>
        <w:t>представления заявок на участие</w:t>
      </w:r>
      <w:bookmarkEnd w:id="8"/>
      <w:r w:rsidR="00DC502C">
        <w:rPr>
          <w:b/>
          <w:bCs/>
        </w:rPr>
        <w:t xml:space="preserve"> в торгах</w:t>
      </w:r>
    </w:p>
    <w:p w14:paraId="0DF073FD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начала представления заявок: «08» июля 2022г. 00:00:00</w:t>
      </w:r>
    </w:p>
    <w:p w14:paraId="5C9E64C2" w14:textId="77777777" w:rsidR="00DC502C" w:rsidRPr="000F798D" w:rsidRDefault="00DC502C" w:rsidP="00DC502C">
      <w:pPr>
        <w:spacing w:after="120" w:line="264" w:lineRule="auto"/>
        <w:ind w:left="142" w:firstLine="425"/>
      </w:pPr>
      <w:r w:rsidRPr="000F798D">
        <w:t>Дата окончания представления заявок: «15» июля 2022г. 00:00:00</w:t>
      </w:r>
    </w:p>
    <w:p w14:paraId="438C5AFD" w14:textId="51121144" w:rsidR="008100A3" w:rsidRPr="006E3553" w:rsidRDefault="009E5B12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14:paraId="7A8B870E" w14:textId="77777777"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14:paraId="55C91A8C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1F0C4D72" w14:textId="77777777"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 xml:space="preserve">(Горохов Александр Валентинович) </w:t>
      </w:r>
    </w:p>
    <w:p w14:paraId="3603C710" w14:textId="77777777"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lastRenderedPageBreak/>
        <w:t>_______________ Горохов Александр Валентинович</w:t>
      </w:r>
    </w:p>
    <w:p w14:paraId="49F87094" w14:textId="77777777"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417F05" w14:textId="77777777" w:rsidR="00D91AB8" w:rsidRDefault="00D91AB8">
      <w:r>
        <w:separator/>
      </w:r>
    </w:p>
  </w:endnote>
  <w:endnote w:type="continuationSeparator" w:id="0">
    <w:p w14:paraId="29EDBFD7" w14:textId="77777777" w:rsidR="00D91AB8" w:rsidRDefault="00D91A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82DEE32" w14:textId="77777777" w:rsidR="00D91AB8" w:rsidRDefault="00D91AB8">
      <w:r>
        <w:separator/>
      </w:r>
    </w:p>
  </w:footnote>
  <w:footnote w:type="continuationSeparator" w:id="0">
    <w:p w14:paraId="0A08136A" w14:textId="77777777" w:rsidR="00D91AB8" w:rsidRDefault="00D91A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F907D2" w14:textId="77777777"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668F6A8F" wp14:editId="26F7DBB3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162A3B"/>
    <w:rsid w:val="003022C5"/>
    <w:rsid w:val="00760216"/>
    <w:rsid w:val="00761F1D"/>
    <w:rsid w:val="008100A3"/>
    <w:rsid w:val="00862339"/>
    <w:rsid w:val="008F7A3B"/>
    <w:rsid w:val="009E5B12"/>
    <w:rsid w:val="00B56BC5"/>
    <w:rsid w:val="00CA0472"/>
    <w:rsid w:val="00D91AB8"/>
    <w:rsid w:val="00DC502C"/>
    <w:rsid w:val="00E43E51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EFA58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9E5B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770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2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29</cp:revision>
  <dcterms:created xsi:type="dcterms:W3CDTF">2018-02-15T22:24:00Z</dcterms:created>
  <dcterms:modified xsi:type="dcterms:W3CDTF">2020-07-30T14:54:00Z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