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15</w:t>
      </w:r>
      <w:r w:rsidRPr="000F798D">
        <w:rPr>
          <w:rFonts w:eastAsia="Times New Roman"/>
        </w:rPr>
        <w:t>: Земельный участок 125144.2 кв.м. Кадастровый номер 24:11:0340103:344 Красноярский край, Емельяновский район, урочище "Цветущее", р-он п.Минино. Подходит под застройку загородного поселка (сосновый бор, чистый воздух, 10км от города). Земли сельхоз.назначения. В процессе перевода в др.категорию - земли населенных пунктов..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62 573 000.00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