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283–ОАОФКС/1/1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12 соток под ИЖС. Участок расположен в посёлке Подстёпки Ставропольского района Самарской области. Кадастровый номер 63:32:1702005:618. Расстояние до г. Тольятти – 6 км.  Категория земель – земли населённых пунктов, вид разрешённого использования – индивидуальное жилищное строительство. Постоянная регистрация.  Коммуникации: электричество 15 кВт. Вода, канализация, газ – проходят по территории посёлка, устойчивая мобильная связь. Подведение газа до границы участка - бесплатно. Развитая социальная инфраструктура: супермаркеты и продуктовые магазины, несколько школ, детских садов, фитнес-центр, академия футбола имени Юрия Коноплёва.  Экологически чистое место. Наличие инфраструктуры для отдыха: в непосредственной близости расположены несколько пляжей, лодочная станция, река Волга, лес. 
Полная готовность к сделке. Юридическое сопровождение. 
Отличный вариант для комфортного проживания или инвестиций..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«04» ноября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ноября 2021г. 11:00:00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