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85–ОАОФКС/2/9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1400 кв.м. кадастровый номер 33:13:090102:363,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420 000.00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