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85–ОАОФКС/1/3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Земельный участок категории земли населенных пунктов для ИЖС площадью 1500 кв.м. кадастровый номер 33:13:090102:356, расположенный по адресу: Владимирская область, Петушинский район, д. Дубровка.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октября 2020г.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2020г.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Кузнецов Иван Алексеевич)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Кузнецов Иван Алексеевич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