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7E" w:rsidRPr="00737F66" w:rsidRDefault="00A8454E">
      <w:pPr>
        <w:pStyle w:val="22"/>
        <w:keepNext/>
        <w:keepLines/>
        <w:spacing w:after="220"/>
      </w:pPr>
      <w:bookmarkStart w:id="0" w:name="bookmark0"/>
      <w:bookmarkStart w:id="1" w:name="bookmark1"/>
      <w:bookmarkStart w:id="2" w:name="bookmark2"/>
      <w:r>
        <w:t xml:space="preserve">ДОГОВОР УСТУПКИ ПРАВ ТРЕБОВАНИЯ </w:t>
      </w:r>
      <w:r w:rsidRPr="00737F66">
        <w:t xml:space="preserve">№ </w:t>
      </w:r>
      <w:r w:rsidR="00737F66" w:rsidRPr="003F43CB">
        <w:rPr>
          <w:highlight w:val="yellow"/>
        </w:rPr>
        <w:t>1</w:t>
      </w:r>
      <w:r w:rsidRPr="003F43CB">
        <w:rPr>
          <w:highlight w:val="yellow"/>
        </w:rPr>
        <w:t>-</w:t>
      </w:r>
      <w:r w:rsidR="00737F66" w:rsidRPr="003F43CB">
        <w:rPr>
          <w:highlight w:val="yellow"/>
        </w:rPr>
        <w:t>18</w:t>
      </w:r>
      <w:r w:rsidRPr="003F43CB">
        <w:rPr>
          <w:highlight w:val="yellow"/>
        </w:rPr>
        <w:t>0</w:t>
      </w:r>
      <w:r w:rsidR="00A120AA" w:rsidRPr="003F43CB">
        <w:rPr>
          <w:highlight w:val="yellow"/>
        </w:rPr>
        <w:t>6</w:t>
      </w:r>
      <w:r w:rsidRPr="003F43CB">
        <w:rPr>
          <w:highlight w:val="yellow"/>
        </w:rPr>
        <w:t>/</w:t>
      </w:r>
      <w:bookmarkEnd w:id="0"/>
      <w:bookmarkEnd w:id="1"/>
      <w:bookmarkEnd w:id="2"/>
      <w:r w:rsidR="00A120AA" w:rsidRPr="003F43CB">
        <w:rPr>
          <w:highlight w:val="yellow"/>
        </w:rPr>
        <w:t>20</w:t>
      </w:r>
    </w:p>
    <w:p w:rsidR="003D347E" w:rsidRDefault="00A8454E" w:rsidP="001327F9">
      <w:pPr>
        <w:pStyle w:val="1"/>
        <w:tabs>
          <w:tab w:val="left" w:pos="7797"/>
        </w:tabs>
        <w:spacing w:after="220" w:line="254" w:lineRule="auto"/>
        <w:ind w:firstLine="0"/>
        <w:jc w:val="both"/>
      </w:pPr>
      <w:r w:rsidRPr="00737F66">
        <w:t>город Казань</w:t>
      </w:r>
      <w:r w:rsidRPr="00737F66">
        <w:tab/>
      </w:r>
      <w:r w:rsidRPr="003F43CB">
        <w:rPr>
          <w:highlight w:val="yellow"/>
        </w:rPr>
        <w:t>«</w:t>
      </w:r>
      <w:r w:rsidR="00737F66" w:rsidRPr="003F43CB">
        <w:rPr>
          <w:highlight w:val="yellow"/>
        </w:rPr>
        <w:t>18</w:t>
      </w:r>
      <w:r w:rsidRPr="003F43CB">
        <w:rPr>
          <w:highlight w:val="yellow"/>
        </w:rPr>
        <w:t xml:space="preserve">» </w:t>
      </w:r>
      <w:r w:rsidR="00A120AA" w:rsidRPr="003F43CB">
        <w:rPr>
          <w:highlight w:val="yellow"/>
        </w:rPr>
        <w:t>июня</w:t>
      </w:r>
      <w:r w:rsidRPr="003F43CB">
        <w:rPr>
          <w:highlight w:val="yellow"/>
        </w:rPr>
        <w:t xml:space="preserve"> 20</w:t>
      </w:r>
      <w:r w:rsidR="00A120AA" w:rsidRPr="003F43CB">
        <w:rPr>
          <w:highlight w:val="yellow"/>
        </w:rPr>
        <w:t>20</w:t>
      </w:r>
      <w:r w:rsidRPr="003F43CB">
        <w:rPr>
          <w:highlight w:val="yellow"/>
        </w:rPr>
        <w:t xml:space="preserve"> года</w:t>
      </w:r>
    </w:p>
    <w:p w:rsidR="003D347E" w:rsidRDefault="00A8454E">
      <w:pPr>
        <w:pStyle w:val="1"/>
        <w:spacing w:after="220" w:line="254" w:lineRule="auto"/>
        <w:ind w:firstLine="540"/>
        <w:jc w:val="both"/>
      </w:pPr>
      <w:r>
        <w:t>Общество с ограниченной ответственностью «</w:t>
      </w:r>
      <w:r w:rsidR="00A120AA">
        <w:t>Верум</w:t>
      </w:r>
      <w:r>
        <w:t xml:space="preserve">», именуемое в дальнейшем «Цедент», в лице Генерального директора </w:t>
      </w:r>
      <w:r w:rsidR="00A120AA">
        <w:t>Салеева Ярослава Станиславовича</w:t>
      </w:r>
      <w:r w:rsidR="00737F66">
        <w:t>,</w:t>
      </w:r>
      <w:r>
        <w:t xml:space="preserve"> действующего на основании Устава, с одной стороны, и </w:t>
      </w:r>
      <w:r w:rsidR="003F43CB" w:rsidRPr="003F43CB">
        <w:rPr>
          <w:highlight w:val="yellow"/>
        </w:rPr>
        <w:t>_______________________________________</w:t>
      </w:r>
      <w:r w:rsidR="00737F66">
        <w:t xml:space="preserve">, </w:t>
      </w:r>
      <w:r w:rsidR="001327F9">
        <w:t>в лице</w:t>
      </w:r>
      <w:r w:rsidR="001327F9" w:rsidRPr="001327F9">
        <w:t xml:space="preserve"> </w:t>
      </w:r>
      <w:r w:rsidR="003F43CB" w:rsidRPr="003F43CB">
        <w:rPr>
          <w:highlight w:val="yellow"/>
        </w:rPr>
        <w:t>__________________________</w:t>
      </w:r>
      <w:r w:rsidR="001327F9">
        <w:t>,</w:t>
      </w:r>
      <w:r w:rsidR="003F43CB">
        <w:t xml:space="preserve"> действующего на основании </w:t>
      </w:r>
      <w:r w:rsidR="003F43CB" w:rsidRPr="003F43CB">
        <w:rPr>
          <w:highlight w:val="yellow"/>
        </w:rPr>
        <w:t>_________</w:t>
      </w:r>
      <w:r w:rsidR="003F43CB">
        <w:t>,</w:t>
      </w:r>
      <w:r w:rsidR="001327F9">
        <w:t xml:space="preserve"> </w:t>
      </w:r>
      <w:r>
        <w:t>именуем</w:t>
      </w:r>
      <w:r w:rsidR="00737F66">
        <w:t>ый</w:t>
      </w:r>
      <w:r>
        <w:t xml:space="preserve"> в дальнейшем «Цессионарий», с другой стороны, совместно именуемые «Стороны», заключили настоящий договор о нижеследующем:</w:t>
      </w:r>
    </w:p>
    <w:p w:rsidR="003D347E" w:rsidRDefault="00A8454E">
      <w:pPr>
        <w:pStyle w:val="22"/>
        <w:keepNext/>
        <w:keepLines/>
        <w:numPr>
          <w:ilvl w:val="0"/>
          <w:numId w:val="1"/>
        </w:numPr>
        <w:tabs>
          <w:tab w:val="left" w:pos="248"/>
        </w:tabs>
      </w:pPr>
      <w:bookmarkStart w:id="3" w:name="bookmark5"/>
      <w:bookmarkStart w:id="4" w:name="bookmark3"/>
      <w:bookmarkStart w:id="5" w:name="bookmark4"/>
      <w:bookmarkStart w:id="6" w:name="bookmark6"/>
      <w:bookmarkEnd w:id="3"/>
      <w:r>
        <w:t>ПРЕДМЕТ ДОГОВОРА</w:t>
      </w:r>
      <w:bookmarkEnd w:id="4"/>
      <w:bookmarkEnd w:id="5"/>
      <w:bookmarkEnd w:id="6"/>
    </w:p>
    <w:p w:rsidR="003F43CB" w:rsidRDefault="00A8454E" w:rsidP="003F43CB">
      <w:pPr>
        <w:pStyle w:val="1"/>
        <w:numPr>
          <w:ilvl w:val="1"/>
          <w:numId w:val="1"/>
        </w:numPr>
        <w:tabs>
          <w:tab w:val="left" w:pos="994"/>
        </w:tabs>
        <w:spacing w:line="254" w:lineRule="auto"/>
        <w:ind w:firstLine="540"/>
        <w:jc w:val="both"/>
      </w:pPr>
      <w:bookmarkStart w:id="7" w:name="bookmark7"/>
      <w:bookmarkEnd w:id="7"/>
      <w:r>
        <w:t xml:space="preserve">Цедент передает (уступает), а Цессионарий принимает от Цедента права требования, принадлежащие Цеденту по Кредитным договорам, в том числе задолженность, подтверждённую вступившими в законную силу решениями суда, согласно Приложению №1 к настоящему Договору (далее - Кредитные договоры). Одновременно с переходом (уступкой) прав по Кредитному договору к Цессионарию переходят права, обеспечивающие исполнение обязательств по Кредитному договору, а также другие, связанные с указанными требованиями права, в том числе право на неуплаченные проценты, штрафные санкции, а также право требования возмещения расходов на уплату </w:t>
      </w:r>
      <w:r w:rsidRPr="003F43CB">
        <w:t>государственной пошлины.</w:t>
      </w:r>
      <w:bookmarkStart w:id="8" w:name="bookmark8"/>
      <w:bookmarkEnd w:id="8"/>
    </w:p>
    <w:p w:rsidR="003D347E" w:rsidRPr="003F43CB" w:rsidRDefault="00A8454E" w:rsidP="003F43CB">
      <w:pPr>
        <w:pStyle w:val="1"/>
        <w:numPr>
          <w:ilvl w:val="1"/>
          <w:numId w:val="1"/>
        </w:numPr>
        <w:tabs>
          <w:tab w:val="left" w:pos="994"/>
        </w:tabs>
        <w:spacing w:line="254" w:lineRule="auto"/>
        <w:ind w:firstLine="540"/>
        <w:jc w:val="both"/>
      </w:pPr>
      <w:r w:rsidRPr="003F43CB">
        <w:t>Цедент передает (уступает) Цессионарию права требования по Кредитным договорам по состоянию на «</w:t>
      </w:r>
      <w:r w:rsidR="00737F66" w:rsidRPr="003F43CB">
        <w:t>18</w:t>
      </w:r>
      <w:r w:rsidRPr="003F43CB">
        <w:t xml:space="preserve">» </w:t>
      </w:r>
      <w:r w:rsidR="002254CD" w:rsidRPr="003F43CB">
        <w:t>июня</w:t>
      </w:r>
      <w:r w:rsidRPr="003F43CB">
        <w:t xml:space="preserve"> 20</w:t>
      </w:r>
      <w:r w:rsidR="002254CD" w:rsidRPr="003F43CB">
        <w:t>20</w:t>
      </w:r>
      <w:r w:rsidRPr="00737F66">
        <w:t xml:space="preserve"> года на общую сумму (стоимостью) </w:t>
      </w:r>
      <w:r w:rsidR="003F43CB" w:rsidRPr="003F43CB">
        <w:rPr>
          <w:highlight w:val="yellow"/>
        </w:rPr>
        <w:t>___________</w:t>
      </w:r>
      <w:r w:rsidR="00737F66" w:rsidRPr="003F43CB">
        <w:rPr>
          <w:highlight w:val="yellow"/>
        </w:rPr>
        <w:t xml:space="preserve"> </w:t>
      </w:r>
      <w:r w:rsidRPr="003F43CB">
        <w:rPr>
          <w:highlight w:val="yellow"/>
        </w:rPr>
        <w:t>(</w:t>
      </w:r>
      <w:r w:rsidR="003F43CB" w:rsidRPr="003F43CB">
        <w:rPr>
          <w:highlight w:val="yellow"/>
        </w:rPr>
        <w:t>______________________________________</w:t>
      </w:r>
      <w:r w:rsidRPr="003F43CB">
        <w:rPr>
          <w:highlight w:val="yellow"/>
        </w:rPr>
        <w:t xml:space="preserve">) рублей </w:t>
      </w:r>
      <w:r w:rsidR="003F43CB" w:rsidRPr="003F43CB">
        <w:rPr>
          <w:highlight w:val="yellow"/>
        </w:rPr>
        <w:t>0</w:t>
      </w:r>
      <w:r w:rsidR="00737F66" w:rsidRPr="003F43CB">
        <w:rPr>
          <w:highlight w:val="yellow"/>
        </w:rPr>
        <w:t>0</w:t>
      </w:r>
      <w:r w:rsidRPr="003F43CB">
        <w:rPr>
          <w:highlight w:val="yellow"/>
        </w:rPr>
        <w:t xml:space="preserve"> коп.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994"/>
        </w:tabs>
        <w:spacing w:line="254" w:lineRule="auto"/>
        <w:ind w:firstLine="540"/>
        <w:jc w:val="both"/>
      </w:pPr>
      <w:bookmarkStart w:id="9" w:name="bookmark9"/>
      <w:bookmarkEnd w:id="9"/>
      <w:r>
        <w:t>Права требования переходят к Цессионарию с момента поступления денежных средств на счет Цедента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994"/>
        </w:tabs>
        <w:spacing w:after="220" w:line="254" w:lineRule="auto"/>
        <w:ind w:firstLine="540"/>
        <w:jc w:val="both"/>
      </w:pPr>
      <w:bookmarkStart w:id="10" w:name="bookmark10"/>
      <w:bookmarkEnd w:id="10"/>
      <w:r>
        <w:t>Цедент отвечает перед Цессионарием за недействительность прав требований, передаваемых (уступаемых) Цедентом Цессионарию на основании настоящего договора, а также за подлинность документов, передаваемых в соответствии с п.2.1.1, настоящего Договора, но не отвечает за неисполнение этих требований должником и другими обязанными лицами.</w:t>
      </w:r>
    </w:p>
    <w:p w:rsidR="003D347E" w:rsidRDefault="00A8454E">
      <w:pPr>
        <w:pStyle w:val="22"/>
        <w:keepNext/>
        <w:keepLines/>
        <w:numPr>
          <w:ilvl w:val="0"/>
          <w:numId w:val="1"/>
        </w:numPr>
        <w:tabs>
          <w:tab w:val="left" w:pos="266"/>
        </w:tabs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ПРАВА И ОБЯЗАННОСТИ СТОРОН</w:t>
      </w:r>
      <w:bookmarkEnd w:id="12"/>
      <w:bookmarkEnd w:id="13"/>
      <w:bookmarkEnd w:id="14"/>
    </w:p>
    <w:p w:rsidR="003D347E" w:rsidRDefault="00A8454E">
      <w:pPr>
        <w:pStyle w:val="1"/>
        <w:numPr>
          <w:ilvl w:val="1"/>
          <w:numId w:val="1"/>
        </w:numPr>
        <w:tabs>
          <w:tab w:val="left" w:pos="1153"/>
        </w:tabs>
        <w:ind w:firstLine="520"/>
        <w:jc w:val="both"/>
      </w:pPr>
      <w:bookmarkStart w:id="15" w:name="bookmark15"/>
      <w:bookmarkEnd w:id="15"/>
      <w:r>
        <w:t>Цедент обязуется:</w:t>
      </w:r>
    </w:p>
    <w:p w:rsidR="003D347E" w:rsidRDefault="00A8454E">
      <w:pPr>
        <w:pStyle w:val="1"/>
        <w:numPr>
          <w:ilvl w:val="2"/>
          <w:numId w:val="1"/>
        </w:numPr>
        <w:tabs>
          <w:tab w:val="left" w:pos="1153"/>
        </w:tabs>
        <w:ind w:firstLine="540"/>
        <w:jc w:val="both"/>
      </w:pPr>
      <w:bookmarkStart w:id="16" w:name="bookmark16"/>
      <w:bookmarkEnd w:id="16"/>
      <w:r>
        <w:t>Не позднее 90 (девяносто) рабочих дней с даты полной оплаты денежных средств Цессионарием по акту приема - передачи передать при наличии у него все необходимые документы, удостоверяющие права требования, передаваемые на основании настоящего договора, в том числе:</w:t>
      </w:r>
    </w:p>
    <w:p w:rsidR="003D347E" w:rsidRDefault="00A8454E">
      <w:pPr>
        <w:pStyle w:val="1"/>
        <w:numPr>
          <w:ilvl w:val="0"/>
          <w:numId w:val="2"/>
        </w:numPr>
        <w:tabs>
          <w:tab w:val="left" w:pos="748"/>
        </w:tabs>
        <w:ind w:firstLine="540"/>
        <w:jc w:val="both"/>
      </w:pPr>
      <w:bookmarkStart w:id="17" w:name="bookmark17"/>
      <w:bookmarkEnd w:id="17"/>
      <w:r>
        <w:t>Кредитные договоры согласно Приложению № 1 к настоящему Договору, включая все приложения, дополнительные соглашения и иные документы, являющиеся неотъемлемой частью указанного Кредитного договора: в случае их наличия у Цедента</w:t>
      </w:r>
    </w:p>
    <w:p w:rsidR="003D347E" w:rsidRDefault="00A8454E">
      <w:pPr>
        <w:pStyle w:val="1"/>
        <w:numPr>
          <w:ilvl w:val="0"/>
          <w:numId w:val="2"/>
        </w:numPr>
        <w:tabs>
          <w:tab w:val="left" w:pos="745"/>
        </w:tabs>
        <w:ind w:firstLine="540"/>
        <w:jc w:val="both"/>
      </w:pPr>
      <w:bookmarkStart w:id="18" w:name="bookmark18"/>
      <w:bookmarkEnd w:id="18"/>
      <w:r>
        <w:t>Договоры залога, договоры поручительства, обеспечивающие исполнение обязательств по Кредитным договорам:</w:t>
      </w:r>
    </w:p>
    <w:p w:rsidR="003D347E" w:rsidRDefault="00A8454E">
      <w:pPr>
        <w:pStyle w:val="1"/>
        <w:numPr>
          <w:ilvl w:val="0"/>
          <w:numId w:val="2"/>
        </w:numPr>
        <w:tabs>
          <w:tab w:val="left" w:pos="756"/>
        </w:tabs>
        <w:ind w:firstLine="540"/>
        <w:jc w:val="both"/>
      </w:pPr>
      <w:bookmarkStart w:id="19" w:name="bookmark19"/>
      <w:bookmarkEnd w:id="19"/>
      <w:r>
        <w:t>Иные документы из кредитного досье должников (анкета-заявление на предоставление кредита, копия паспорта и второго документа, финансовая отчетность, устав, свидетельство о государственной регистрации, свидетельство о постановке на учет в налоговом органе, выписка из единого государственного реестра юридических лиц. документ, подтверждающий назначение лица, подписывающего кредитный договор или доверенность на подписание кредитного договора и др.) в случае их наличия у Цедента.</w:t>
      </w:r>
    </w:p>
    <w:p w:rsidR="003D347E" w:rsidRDefault="00A8454E">
      <w:pPr>
        <w:pStyle w:val="1"/>
        <w:ind w:firstLine="540"/>
        <w:jc w:val="both"/>
      </w:pPr>
      <w:r>
        <w:t>По письменному запросу Цессионария Цедент предоставляет имеющуюся у него информацию и документы, необходимые для опровержения возражений д</w:t>
      </w:r>
      <w:r w:rsidR="00737F66">
        <w:t xml:space="preserve">олжника и других обязанных лиц, </w:t>
      </w:r>
      <w:r>
        <w:t>основанных на отношениях между Цедентом, должником и другими обязанными лицами.</w:t>
      </w:r>
    </w:p>
    <w:p w:rsidR="003D347E" w:rsidRDefault="00A8454E">
      <w:pPr>
        <w:pStyle w:val="1"/>
        <w:numPr>
          <w:ilvl w:val="2"/>
          <w:numId w:val="1"/>
        </w:numPr>
        <w:tabs>
          <w:tab w:val="left" w:pos="1153"/>
        </w:tabs>
        <w:ind w:firstLine="540"/>
        <w:jc w:val="both"/>
      </w:pPr>
      <w:bookmarkStart w:id="20" w:name="bookmark20"/>
      <w:bookmarkEnd w:id="20"/>
      <w:r>
        <w:t>Подписанием настоящего договора Стороны подтверждают, что Цедент сообщил Цессионарию сведения, имеющие значение для осуществления прав требований, передаваемых (уступаемых) Цедентом Цессионарию на основании настоящего договора. Должником и другими обязанными лицами могут выдвигаться различные возражения на права требования, передаваемые (уступаемые) Цедентом Цессионарию на основании настоящего договора, о чем Цедент предупреждает Цессионария, а Цессионарий согласен принять данные права требования с учетом этого качества и несет риск неблагоприятных последствий, вызванных возможным оспариванием.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19"/>
        </w:tabs>
        <w:ind w:firstLine="540"/>
        <w:jc w:val="both"/>
      </w:pPr>
      <w:bookmarkStart w:id="21" w:name="bookmark21"/>
      <w:bookmarkEnd w:id="21"/>
      <w:r>
        <w:t>Цессионарий обязан:</w:t>
      </w:r>
    </w:p>
    <w:p w:rsidR="003D347E" w:rsidRDefault="00A8454E">
      <w:pPr>
        <w:pStyle w:val="1"/>
        <w:numPr>
          <w:ilvl w:val="2"/>
          <w:numId w:val="1"/>
        </w:numPr>
        <w:tabs>
          <w:tab w:val="left" w:pos="1080"/>
        </w:tabs>
        <w:spacing w:line="254" w:lineRule="auto"/>
        <w:ind w:firstLine="540"/>
        <w:jc w:val="both"/>
      </w:pPr>
      <w:bookmarkStart w:id="22" w:name="bookmark22"/>
      <w:bookmarkEnd w:id="22"/>
      <w:r>
        <w:t>О состоявшемся переходе прав требований, передаваемых (уступаемых) Цедентом Цессионарию на основании настоящего договора, должника и других обязанных лиц уведомляет Цессионарий путем направления должнику и другим обязанным лицам соответствующих писем.</w:t>
      </w:r>
    </w:p>
    <w:p w:rsidR="003D347E" w:rsidRDefault="00A8454E">
      <w:pPr>
        <w:pStyle w:val="1"/>
        <w:numPr>
          <w:ilvl w:val="2"/>
          <w:numId w:val="1"/>
        </w:numPr>
        <w:tabs>
          <w:tab w:val="left" w:pos="1087"/>
        </w:tabs>
        <w:spacing w:line="254" w:lineRule="auto"/>
        <w:ind w:firstLine="540"/>
        <w:jc w:val="both"/>
      </w:pPr>
      <w:bookmarkStart w:id="23" w:name="bookmark23"/>
      <w:bookmarkEnd w:id="23"/>
      <w:r>
        <w:t>При оспаривании должником и другими обязанными лицами прав требований, предъявленных Цессионарием в судебном порядке. Цессионарий должен своевременно привлечь Цедента к участию в разрешении спора и несет риск неблагоприятных последствий, вызванных с не привлечением (или несвоевременным привлечением) Цедента.</w:t>
      </w:r>
    </w:p>
    <w:p w:rsidR="003D347E" w:rsidRDefault="00A8454E">
      <w:pPr>
        <w:pStyle w:val="1"/>
        <w:spacing w:after="240" w:line="254" w:lineRule="auto"/>
        <w:ind w:firstLine="540"/>
        <w:jc w:val="both"/>
      </w:pPr>
      <w:r>
        <w:t xml:space="preserve">2.3. Цедент имеет право в одностороннем порядке отказаться от исполнения настоящего Договора в случае </w:t>
      </w:r>
      <w:r>
        <w:lastRenderedPageBreak/>
        <w:t>нарушения Цессионарием п. 3.1. настоящего договора, предупредив об этом Цессионария за 5 (Пять) календарных дней. Вследствие отказа от настоящего договора, последний считается расторгнутым по</w:t>
      </w:r>
      <w:r w:rsidR="002254CD">
        <w:t xml:space="preserve"> </w:t>
      </w:r>
      <w:r>
        <w:t>истечении 5 (Пяти) календарных дней со дня отправления Цедентом уведомления Цессионарию об отказе от исполнения договора.</w:t>
      </w:r>
    </w:p>
    <w:p w:rsidR="003D347E" w:rsidRDefault="00A8454E">
      <w:pPr>
        <w:pStyle w:val="22"/>
        <w:keepNext/>
        <w:keepLines/>
        <w:numPr>
          <w:ilvl w:val="0"/>
          <w:numId w:val="1"/>
        </w:numPr>
        <w:tabs>
          <w:tab w:val="left" w:pos="281"/>
        </w:tabs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ПОРЯДОК РАСЧЕТОВ</w:t>
      </w:r>
      <w:bookmarkEnd w:id="25"/>
      <w:bookmarkEnd w:id="26"/>
      <w:bookmarkEnd w:id="27"/>
    </w:p>
    <w:p w:rsidR="003D347E" w:rsidRDefault="00A8454E" w:rsidP="003F43CB">
      <w:pPr>
        <w:pStyle w:val="1"/>
        <w:numPr>
          <w:ilvl w:val="1"/>
          <w:numId w:val="1"/>
        </w:numPr>
        <w:tabs>
          <w:tab w:val="left" w:pos="1163"/>
        </w:tabs>
        <w:spacing w:after="240"/>
        <w:ind w:left="160" w:firstLine="520"/>
        <w:jc w:val="both"/>
      </w:pPr>
      <w:bookmarkStart w:id="28" w:name="bookmark28"/>
      <w:bookmarkEnd w:id="28"/>
      <w:r>
        <w:t xml:space="preserve">В качестве цены за права требования, передаваемые (уступаемые) Цедентом Цессионарию на основании настоящего договора Цессионарий обязуется уплатить Цеденту денежные средства в размере </w:t>
      </w:r>
      <w:r w:rsidR="003F43CB" w:rsidRPr="003F43CB">
        <w:rPr>
          <w:highlight w:val="yellow"/>
        </w:rPr>
        <w:t xml:space="preserve">___________ (______________________________________) рублей 00 коп. </w:t>
      </w:r>
      <w:r w:rsidRPr="003F43CB">
        <w:t xml:space="preserve">в </w:t>
      </w:r>
      <w:r w:rsidR="002254CD" w:rsidRPr="003F43CB">
        <w:t>течении трех рабочих дней с момента заключени</w:t>
      </w:r>
      <w:r w:rsidR="00737F66" w:rsidRPr="003F43CB">
        <w:t>я</w:t>
      </w:r>
      <w:r w:rsidR="002254CD" w:rsidRPr="003F43CB">
        <w:t xml:space="preserve"> договора</w:t>
      </w:r>
      <w:r w:rsidRPr="003F43CB">
        <w:t>.</w:t>
      </w:r>
    </w:p>
    <w:p w:rsidR="003D347E" w:rsidRDefault="00A8454E">
      <w:pPr>
        <w:pStyle w:val="22"/>
        <w:keepNext/>
        <w:keepLines/>
        <w:numPr>
          <w:ilvl w:val="0"/>
          <w:numId w:val="1"/>
        </w:numPr>
        <w:tabs>
          <w:tab w:val="left" w:pos="277"/>
        </w:tabs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ПОРЯДОК РАЗРЕШЕНИЯ СПОРОВ</w:t>
      </w:r>
      <w:bookmarkEnd w:id="30"/>
      <w:bookmarkEnd w:id="31"/>
      <w:bookmarkEnd w:id="32"/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left="160" w:firstLine="520"/>
        <w:jc w:val="both"/>
      </w:pPr>
      <w:bookmarkStart w:id="33" w:name="bookmark33"/>
      <w:bookmarkEnd w:id="33"/>
      <w:r>
        <w:t>При решении вопросов, неурегулированных настоящим договором. Стороны руководствуются действующим законодательством Российской Федерации.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left="160" w:firstLine="520"/>
        <w:jc w:val="both"/>
      </w:pPr>
      <w:bookmarkStart w:id="34" w:name="bookmark34"/>
      <w:bookmarkEnd w:id="34"/>
      <w:r>
        <w:t>Все споры, возникающие из настоящего договора, передаются на разрешение в суд по месту нахождения Цедента</w:t>
      </w:r>
    </w:p>
    <w:p w:rsidR="003D347E" w:rsidRDefault="00A8454E">
      <w:pPr>
        <w:pStyle w:val="22"/>
        <w:keepNext/>
        <w:keepLines/>
        <w:numPr>
          <w:ilvl w:val="0"/>
          <w:numId w:val="1"/>
        </w:numPr>
        <w:tabs>
          <w:tab w:val="left" w:pos="274"/>
        </w:tabs>
      </w:pPr>
      <w:bookmarkStart w:id="35" w:name="bookmark37"/>
      <w:bookmarkStart w:id="36" w:name="bookmark35"/>
      <w:bookmarkStart w:id="37" w:name="bookmark36"/>
      <w:bookmarkStart w:id="38" w:name="bookmark38"/>
      <w:bookmarkEnd w:id="35"/>
      <w:r>
        <w:t>ДОПОЛНИТЕЛЬНЫЕ УСЛОВИЯ</w:t>
      </w:r>
      <w:bookmarkEnd w:id="36"/>
      <w:bookmarkEnd w:id="37"/>
      <w:bookmarkEnd w:id="38"/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left="160" w:firstLine="520"/>
        <w:jc w:val="both"/>
      </w:pPr>
      <w:bookmarkStart w:id="39" w:name="bookmark39"/>
      <w:bookmarkEnd w:id="39"/>
      <w:r>
        <w:t>Любая информация, передаваемая Сторонами друг другу в период действия настоящего договора, является конфиденциальной и не подлежит разглашению третьим лицам, за исключением случаев, предусмотренных действующим законодательством Российской Федерации. Обязанность по соблюдению конфиденциальности остается в силе, и после прекращения действия настоящего договора.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firstLine="680"/>
        <w:jc w:val="both"/>
      </w:pPr>
      <w:bookmarkStart w:id="40" w:name="bookmark40"/>
      <w:bookmarkEnd w:id="40"/>
      <w:r>
        <w:t>Настоящий договор вступает в силу с момента подписания его Сторонами.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left="160" w:firstLine="520"/>
        <w:jc w:val="both"/>
      </w:pPr>
      <w:bookmarkStart w:id="41" w:name="bookmark41"/>
      <w:bookmarkEnd w:id="41"/>
      <w:r>
        <w:t>Любые изменения и дополнения к настоящему договору должны быть совершены в письменной форме и подписаны Сторонами.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line="240" w:lineRule="auto"/>
        <w:ind w:left="160" w:firstLine="520"/>
        <w:jc w:val="both"/>
      </w:pPr>
      <w:bookmarkStart w:id="42" w:name="bookmark42"/>
      <w:bookmarkEnd w:id="42"/>
      <w:r>
        <w:t>Настоящий Договор составлен 2-х (двух) идентичных экземплярах, по одному экземпляру для каждой из Сторон.</w:t>
      </w:r>
    </w:p>
    <w:p w:rsidR="003D347E" w:rsidRDefault="00A8454E">
      <w:pPr>
        <w:pStyle w:val="1"/>
        <w:numPr>
          <w:ilvl w:val="1"/>
          <w:numId w:val="1"/>
        </w:numPr>
        <w:tabs>
          <w:tab w:val="left" w:pos="1163"/>
        </w:tabs>
        <w:spacing w:after="240" w:line="240" w:lineRule="auto"/>
        <w:ind w:left="160" w:firstLine="520"/>
        <w:jc w:val="both"/>
      </w:pPr>
      <w:bookmarkStart w:id="43" w:name="bookmark43"/>
      <w:bookmarkEnd w:id="43"/>
      <w:r>
        <w:t>Наименования статей настоящего Договора приведены исключительно для удобства пользования последним и не влияют на толкование существенных условий договора.</w:t>
      </w:r>
    </w:p>
    <w:p w:rsidR="003D347E" w:rsidRDefault="009A1C70">
      <w:pPr>
        <w:pStyle w:val="1"/>
        <w:numPr>
          <w:ilvl w:val="0"/>
          <w:numId w:val="1"/>
        </w:numPr>
        <w:tabs>
          <w:tab w:val="left" w:pos="371"/>
        </w:tabs>
        <w:spacing w:after="240" w:line="240" w:lineRule="auto"/>
        <w:ind w:firstLine="0"/>
        <w:jc w:val="center"/>
        <w:rPr>
          <w:sz w:val="20"/>
          <w:szCs w:val="20"/>
        </w:rPr>
      </w:pPr>
      <w:bookmarkStart w:id="44" w:name="bookmark44"/>
      <w:bookmarkEnd w:id="44"/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125829378" behindDoc="0" locked="0" layoutInCell="1" allowOverlap="1" wp14:anchorId="782C00A5" wp14:editId="4B21B38D">
                <wp:simplePos x="0" y="0"/>
                <wp:positionH relativeFrom="page">
                  <wp:posOffset>4095750</wp:posOffset>
                </wp:positionH>
                <wp:positionV relativeFrom="paragraph">
                  <wp:posOffset>302260</wp:posOffset>
                </wp:positionV>
                <wp:extent cx="2448560" cy="26193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2619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47E" w:rsidRDefault="00A8454E">
                            <w:pPr>
                              <w:pStyle w:val="20"/>
                            </w:pPr>
                            <w:r>
                              <w:t>Цессионарий</w:t>
                            </w:r>
                          </w:p>
                          <w:p w:rsidR="003D347E" w:rsidRPr="003F43CB" w:rsidRDefault="003F43CB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2254CD" w:rsidRDefault="00A8454E" w:rsidP="002254CD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 xml:space="preserve">Юр.адрес: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3F43CB" w:rsidRPr="003F43CB" w:rsidRDefault="003F43CB" w:rsidP="002254CD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</w:p>
                          <w:p w:rsidR="002254CD" w:rsidRPr="003F43CB" w:rsidRDefault="00A8454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>ИНН:</w:t>
                            </w:r>
                            <w:r w:rsidR="001327F9" w:rsidRPr="003F43CB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2254CD" w:rsidRPr="003F43CB" w:rsidRDefault="00A8454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>КПП:</w:t>
                            </w:r>
                            <w:r w:rsidR="001327F9" w:rsidRPr="003F43CB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3D347E" w:rsidRPr="003F43CB" w:rsidRDefault="00A8454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>ОГРН</w:t>
                            </w:r>
                            <w:r w:rsidR="001327F9" w:rsidRPr="003F43CB">
                              <w:rPr>
                                <w:highlight w:val="yellow"/>
                              </w:rPr>
                              <w:t>ИП</w:t>
                            </w:r>
                            <w:r w:rsidRPr="003F43CB">
                              <w:rPr>
                                <w:highlight w:val="yellow"/>
                              </w:rPr>
                              <w:t xml:space="preserve">: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1327F9" w:rsidRPr="003F43CB" w:rsidRDefault="00A8454E" w:rsidP="001327F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 xml:space="preserve">р/с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2254CD" w:rsidRPr="003F43CB" w:rsidRDefault="003F43CB" w:rsidP="001327F9">
                            <w:pPr>
                              <w:pStyle w:val="1"/>
                              <w:spacing w:after="260"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3D347E" w:rsidRPr="003F43CB" w:rsidRDefault="00A8454E" w:rsidP="001327F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 xml:space="preserve">БИК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1327F9" w:rsidRPr="003F43CB" w:rsidRDefault="00A8454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 xml:space="preserve">к/с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="001327F9" w:rsidRP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1327F9" w:rsidRPr="003F43CB" w:rsidRDefault="009A1C70" w:rsidP="009A1C70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  <w:lang w:val="en-US"/>
                              </w:rPr>
                              <w:t>Email</w:t>
                            </w:r>
                            <w:r w:rsidRPr="003F43CB">
                              <w:rPr>
                                <w:highlight w:val="yellow"/>
                              </w:rPr>
                              <w:t xml:space="preserve">: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9A1C70" w:rsidRPr="003F43CB" w:rsidRDefault="009A1C70" w:rsidP="009A1C70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 w:rsidRPr="003F43CB">
                              <w:rPr>
                                <w:highlight w:val="yellow"/>
                              </w:rPr>
                              <w:t xml:space="preserve">тел.: </w:t>
                            </w:r>
                            <w:r w:rsidR="003F43CB"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9A1C70" w:rsidRPr="003F43CB" w:rsidRDefault="009A1C70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</w:p>
                          <w:p w:rsidR="002254CD" w:rsidRPr="003F43CB" w:rsidRDefault="003F43CB" w:rsidP="001327F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</w:t>
                            </w:r>
                          </w:p>
                          <w:p w:rsidR="001327F9" w:rsidRPr="003F43CB" w:rsidRDefault="001327F9" w:rsidP="001327F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highlight w:val="yellow"/>
                              </w:rPr>
                            </w:pPr>
                          </w:p>
                          <w:p w:rsidR="002254CD" w:rsidRDefault="002254CD" w:rsidP="002254C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 w:rsidRPr="003F43CB">
                              <w:rPr>
                                <w:highlight w:val="yellow"/>
                              </w:rPr>
                              <w:t>_____________________/</w:t>
                            </w:r>
                            <w:r w:rsidR="003F43CB">
                              <w:rPr>
                                <w:highlight w:val="yellow"/>
                              </w:rPr>
                              <w:t>______________</w:t>
                            </w:r>
                            <w:r w:rsidRPr="003F43CB">
                              <w:rPr>
                                <w:highlight w:val="yellow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C00A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22.5pt;margin-top:23.8pt;width:192.8pt;height:206.25pt;z-index:125829378;visibility:visible;mso-wrap-style:square;mso-height-percent:0;mso-wrap-distance-left:8pt;mso-wrap-distance-top:0;mso-wrap-distance-right: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" filled="f" stroked="f">
                <v:textbox inset="0,0,0,0">
                  <w:txbxContent>
                    <w:p w:rsidR="003D347E" w:rsidRDefault="00A8454E">
                      <w:pPr>
                        <w:pStyle w:val="20"/>
                      </w:pPr>
                      <w:r>
                        <w:t>Цессионарий</w:t>
                      </w:r>
                    </w:p>
                    <w:p w:rsidR="003D347E" w:rsidRPr="003F43CB" w:rsidRDefault="003F43CB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:rsidR="002254CD" w:rsidRDefault="00A8454E" w:rsidP="002254CD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 xml:space="preserve">Юр.адрес: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3F43CB" w:rsidRPr="003F43CB" w:rsidRDefault="003F43CB" w:rsidP="002254CD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</w:p>
                    <w:p w:rsidR="002254CD" w:rsidRPr="003F43CB" w:rsidRDefault="00A8454E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>ИНН:</w:t>
                      </w:r>
                      <w:r w:rsidR="001327F9" w:rsidRPr="003F43CB">
                        <w:rPr>
                          <w:highlight w:val="yellow"/>
                        </w:rPr>
                        <w:t xml:space="preserve">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2254CD" w:rsidRPr="003F43CB" w:rsidRDefault="00A8454E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>КПП:</w:t>
                      </w:r>
                      <w:r w:rsidR="001327F9" w:rsidRPr="003F43CB">
                        <w:rPr>
                          <w:highlight w:val="yellow"/>
                        </w:rPr>
                        <w:t xml:space="preserve">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3D347E" w:rsidRPr="003F43CB" w:rsidRDefault="00A8454E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>ОГРН</w:t>
                      </w:r>
                      <w:r w:rsidR="001327F9" w:rsidRPr="003F43CB">
                        <w:rPr>
                          <w:highlight w:val="yellow"/>
                        </w:rPr>
                        <w:t>ИП</w:t>
                      </w:r>
                      <w:r w:rsidRPr="003F43CB">
                        <w:rPr>
                          <w:highlight w:val="yellow"/>
                        </w:rPr>
                        <w:t xml:space="preserve">: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1327F9" w:rsidRPr="003F43CB" w:rsidRDefault="00A8454E" w:rsidP="001327F9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 xml:space="preserve">р/с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2254CD" w:rsidRPr="003F43CB" w:rsidRDefault="003F43CB" w:rsidP="001327F9">
                      <w:pPr>
                        <w:pStyle w:val="1"/>
                        <w:spacing w:after="260" w:line="240" w:lineRule="auto"/>
                        <w:ind w:firstLine="0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:rsidR="003D347E" w:rsidRPr="003F43CB" w:rsidRDefault="00A8454E" w:rsidP="001327F9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 xml:space="preserve">БИК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1327F9" w:rsidRPr="003F43CB" w:rsidRDefault="00A8454E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 xml:space="preserve">к/с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  <w:r w:rsidR="001327F9" w:rsidRP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1327F9" w:rsidRPr="003F43CB" w:rsidRDefault="009A1C70" w:rsidP="009A1C70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  <w:lang w:val="en-US"/>
                        </w:rPr>
                        <w:t>Email</w:t>
                      </w:r>
                      <w:r w:rsidRPr="003F43CB">
                        <w:rPr>
                          <w:highlight w:val="yellow"/>
                        </w:rPr>
                        <w:t xml:space="preserve">: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9A1C70" w:rsidRPr="003F43CB" w:rsidRDefault="009A1C70" w:rsidP="009A1C70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 w:rsidRPr="003F43CB">
                        <w:rPr>
                          <w:highlight w:val="yellow"/>
                        </w:rPr>
                        <w:t xml:space="preserve">тел.: </w:t>
                      </w:r>
                      <w:r w:rsidR="003F43CB">
                        <w:rPr>
                          <w:highlight w:val="yellow"/>
                        </w:rPr>
                        <w:t xml:space="preserve"> </w:t>
                      </w:r>
                    </w:p>
                    <w:p w:rsidR="009A1C70" w:rsidRPr="003F43CB" w:rsidRDefault="009A1C70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</w:p>
                    <w:p w:rsidR="002254CD" w:rsidRPr="003F43CB" w:rsidRDefault="003F43CB" w:rsidP="001327F9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 xml:space="preserve"> </w:t>
                      </w:r>
                    </w:p>
                    <w:p w:rsidR="001327F9" w:rsidRPr="003F43CB" w:rsidRDefault="001327F9" w:rsidP="001327F9">
                      <w:pPr>
                        <w:pStyle w:val="1"/>
                        <w:spacing w:line="240" w:lineRule="auto"/>
                        <w:ind w:firstLine="0"/>
                        <w:rPr>
                          <w:highlight w:val="yellow"/>
                        </w:rPr>
                      </w:pPr>
                    </w:p>
                    <w:p w:rsidR="002254CD" w:rsidRDefault="002254CD" w:rsidP="002254CD">
                      <w:pPr>
                        <w:pStyle w:val="1"/>
                        <w:spacing w:line="240" w:lineRule="auto"/>
                        <w:ind w:firstLine="0"/>
                      </w:pPr>
                      <w:r w:rsidRPr="003F43CB">
                        <w:rPr>
                          <w:highlight w:val="yellow"/>
                        </w:rPr>
                        <w:t>_____________________/</w:t>
                      </w:r>
                      <w:r w:rsidR="003F43CB">
                        <w:rPr>
                          <w:highlight w:val="yellow"/>
                        </w:rPr>
                        <w:t>______________</w:t>
                      </w:r>
                      <w:r w:rsidRPr="003F43CB">
                        <w:rPr>
                          <w:highlight w:val="yellow"/>
                        </w:rPr>
                        <w:t>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8454E">
        <w:rPr>
          <w:b/>
          <w:bCs/>
          <w:sz w:val="20"/>
          <w:szCs w:val="20"/>
        </w:rPr>
        <w:t>ЮРИДИЧЕСКИЕ АДРЕСА И ПЛАТЕЖНЫЕ РЕКВИЗИТЫ СТОРОН</w:t>
      </w:r>
    </w:p>
    <w:p w:rsidR="003D347E" w:rsidRDefault="00A8454E">
      <w:pPr>
        <w:pStyle w:val="11"/>
        <w:keepNext/>
        <w:keepLines/>
        <w:jc w:val="both"/>
      </w:pPr>
      <w:bookmarkStart w:id="45" w:name="bookmark45"/>
      <w:bookmarkStart w:id="46" w:name="bookmark46"/>
      <w:bookmarkStart w:id="47" w:name="bookmark47"/>
      <w:r>
        <w:t>Цедент</w:t>
      </w:r>
      <w:bookmarkEnd w:id="45"/>
      <w:bookmarkEnd w:id="46"/>
      <w:bookmarkEnd w:id="47"/>
    </w:p>
    <w:p w:rsidR="002254CD" w:rsidRDefault="002254CD" w:rsidP="002254CD">
      <w:pPr>
        <w:pStyle w:val="1"/>
        <w:spacing w:line="240" w:lineRule="auto"/>
        <w:ind w:firstLine="0"/>
      </w:pPr>
      <w:r>
        <w:t>ООО «Верум»</w:t>
      </w:r>
    </w:p>
    <w:p w:rsidR="002254CD" w:rsidRDefault="002254CD" w:rsidP="002254CD">
      <w:pPr>
        <w:pStyle w:val="1"/>
        <w:spacing w:line="240" w:lineRule="auto"/>
        <w:ind w:firstLine="0"/>
      </w:pPr>
      <w:r>
        <w:t>Юр.адрес: 420097. Республика Татарстан, г.</w:t>
      </w:r>
    </w:p>
    <w:p w:rsidR="002254CD" w:rsidRDefault="002254CD" w:rsidP="002254CD">
      <w:pPr>
        <w:pStyle w:val="1"/>
        <w:spacing w:line="240" w:lineRule="auto"/>
        <w:ind w:firstLine="0"/>
      </w:pPr>
      <w:r>
        <w:t xml:space="preserve">Казань, ул. Зинина, д. 3. помещение 13 </w:t>
      </w:r>
    </w:p>
    <w:p w:rsidR="002254CD" w:rsidRDefault="002254CD" w:rsidP="002254CD">
      <w:pPr>
        <w:pStyle w:val="1"/>
        <w:spacing w:line="240" w:lineRule="auto"/>
        <w:ind w:firstLine="0"/>
      </w:pPr>
      <w:r>
        <w:t>ИНН: 1655335916</w:t>
      </w:r>
    </w:p>
    <w:p w:rsidR="002254CD" w:rsidRDefault="002254CD" w:rsidP="002254CD">
      <w:pPr>
        <w:pStyle w:val="1"/>
        <w:spacing w:line="240" w:lineRule="auto"/>
        <w:ind w:firstLine="0"/>
      </w:pPr>
      <w:r>
        <w:t>КПП: 165501001</w:t>
      </w:r>
    </w:p>
    <w:p w:rsidR="002254CD" w:rsidRDefault="002254CD" w:rsidP="002254CD">
      <w:pPr>
        <w:pStyle w:val="1"/>
        <w:spacing w:line="240" w:lineRule="auto"/>
        <w:ind w:firstLine="0"/>
      </w:pPr>
      <w:r>
        <w:t>ОГРН: 1151690069046</w:t>
      </w:r>
    </w:p>
    <w:p w:rsidR="002254CD" w:rsidRDefault="002254CD" w:rsidP="002254CD">
      <w:pPr>
        <w:pStyle w:val="1"/>
        <w:spacing w:line="240" w:lineRule="auto"/>
        <w:ind w:firstLine="0"/>
      </w:pPr>
      <w:r>
        <w:t xml:space="preserve">р/с </w:t>
      </w:r>
      <w:r w:rsidRPr="002254CD">
        <w:t>40702810862000046746</w:t>
      </w:r>
    </w:p>
    <w:p w:rsidR="002254CD" w:rsidRDefault="002254CD" w:rsidP="002254CD">
      <w:pPr>
        <w:pStyle w:val="1"/>
        <w:spacing w:line="240" w:lineRule="auto"/>
        <w:ind w:firstLine="0"/>
      </w:pPr>
      <w:r w:rsidRPr="002254CD">
        <w:t>ОТДЕЛЕНИЕ "БАНК ТАТАРСТАН" N8610 ПАО СБЕРБАНК</w:t>
      </w:r>
    </w:p>
    <w:p w:rsidR="002254CD" w:rsidRDefault="002254CD" w:rsidP="002254CD">
      <w:pPr>
        <w:pStyle w:val="1"/>
        <w:spacing w:line="240" w:lineRule="auto"/>
        <w:ind w:firstLine="0"/>
      </w:pPr>
      <w:r>
        <w:t xml:space="preserve">БИК </w:t>
      </w:r>
      <w:r w:rsidRPr="002254CD">
        <w:t>049205603</w:t>
      </w:r>
    </w:p>
    <w:p w:rsidR="002254CD" w:rsidRDefault="002254CD" w:rsidP="002254CD">
      <w:pPr>
        <w:pStyle w:val="1"/>
        <w:spacing w:line="240" w:lineRule="auto"/>
        <w:ind w:firstLine="0"/>
      </w:pPr>
      <w:r>
        <w:t xml:space="preserve">к/с </w:t>
      </w:r>
      <w:r w:rsidRPr="002254CD">
        <w:t>30101810600000000603</w:t>
      </w:r>
    </w:p>
    <w:p w:rsidR="009A1C70" w:rsidRPr="003F43CB" w:rsidRDefault="009A1C70" w:rsidP="009A1C70">
      <w:pPr>
        <w:pStyle w:val="1"/>
        <w:spacing w:line="240" w:lineRule="auto"/>
        <w:ind w:firstLine="0"/>
      </w:pPr>
      <w:r w:rsidRPr="009A1C70">
        <w:rPr>
          <w:lang w:val="en-US"/>
        </w:rPr>
        <w:t>Email</w:t>
      </w:r>
      <w:r w:rsidRPr="003F43CB">
        <w:t xml:space="preserve">: </w:t>
      </w:r>
      <w:r w:rsidRPr="009A1C70">
        <w:rPr>
          <w:lang w:val="en-US"/>
        </w:rPr>
        <w:t>info</w:t>
      </w:r>
      <w:r w:rsidRPr="003F43CB">
        <w:t>@</w:t>
      </w:r>
      <w:r w:rsidRPr="009A1C70">
        <w:rPr>
          <w:lang w:val="en-US"/>
        </w:rPr>
        <w:t>verumcollect</w:t>
      </w:r>
      <w:r w:rsidRPr="003F43CB">
        <w:t>.</w:t>
      </w:r>
      <w:r w:rsidRPr="009A1C70">
        <w:rPr>
          <w:lang w:val="en-US"/>
        </w:rPr>
        <w:t>ru</w:t>
      </w:r>
    </w:p>
    <w:p w:rsidR="002254CD" w:rsidRPr="003F43CB" w:rsidRDefault="009A1C70" w:rsidP="002254CD">
      <w:pPr>
        <w:pStyle w:val="1"/>
        <w:spacing w:line="240" w:lineRule="auto"/>
        <w:ind w:firstLine="0"/>
      </w:pPr>
      <w:r>
        <w:t>т</w:t>
      </w:r>
      <w:r w:rsidRPr="009A1C70">
        <w:t>ел</w:t>
      </w:r>
      <w:r w:rsidRPr="003F43CB">
        <w:t>.: +7</w:t>
      </w:r>
      <w:r w:rsidRPr="009A1C70">
        <w:t xml:space="preserve"> </w:t>
      </w:r>
      <w:r w:rsidRPr="003F43CB">
        <w:t>927 036 19 17</w:t>
      </w:r>
    </w:p>
    <w:p w:rsidR="009A1C70" w:rsidRPr="003F43CB" w:rsidRDefault="009A1C70" w:rsidP="002254CD">
      <w:pPr>
        <w:pStyle w:val="1"/>
        <w:spacing w:line="240" w:lineRule="auto"/>
        <w:ind w:firstLine="0"/>
      </w:pPr>
    </w:p>
    <w:p w:rsidR="002254CD" w:rsidRDefault="002254CD" w:rsidP="002254CD">
      <w:pPr>
        <w:pStyle w:val="1"/>
        <w:spacing w:line="240" w:lineRule="auto"/>
        <w:ind w:firstLine="0"/>
      </w:pPr>
      <w:r>
        <w:t>Генеральный директор ООО «Верум»</w:t>
      </w:r>
    </w:p>
    <w:p w:rsidR="002254CD" w:rsidRDefault="002254CD" w:rsidP="002254CD">
      <w:pPr>
        <w:pStyle w:val="1"/>
        <w:spacing w:line="240" w:lineRule="auto"/>
        <w:ind w:firstLine="0"/>
      </w:pPr>
    </w:p>
    <w:p w:rsidR="002254CD" w:rsidRDefault="002254CD" w:rsidP="002254CD">
      <w:pPr>
        <w:pStyle w:val="1"/>
        <w:spacing w:line="240" w:lineRule="auto"/>
        <w:ind w:firstLine="0"/>
      </w:pPr>
      <w:r>
        <w:t>_____________________/Я.С. Салеев/</w:t>
      </w:r>
    </w:p>
    <w:p w:rsidR="00737F66" w:rsidRDefault="00A8454E">
      <w:pPr>
        <w:spacing w:line="1" w:lineRule="exact"/>
        <w:sectPr w:rsidR="00737F66" w:rsidSect="002254CD">
          <w:pgSz w:w="11900" w:h="16840"/>
          <w:pgMar w:top="1416" w:right="732" w:bottom="1416" w:left="1631" w:header="0" w:footer="3" w:gutter="0"/>
          <w:cols w:space="720"/>
          <w:noEndnote/>
          <w:docGrid w:linePitch="360"/>
        </w:sectPr>
      </w:pPr>
      <w:r>
        <w:br w:type="page"/>
      </w:r>
    </w:p>
    <w:p w:rsidR="003D347E" w:rsidRDefault="003D347E">
      <w:pPr>
        <w:spacing w:line="1" w:lineRule="exact"/>
      </w:pPr>
    </w:p>
    <w:p w:rsidR="00737F66" w:rsidRDefault="00A8454E" w:rsidP="009A1C70">
      <w:pPr>
        <w:pStyle w:val="1"/>
        <w:spacing w:after="540" w:line="295" w:lineRule="auto"/>
        <w:ind w:left="5245" w:right="-593" w:firstLine="0"/>
        <w:jc w:val="right"/>
        <w:rPr>
          <w:sz w:val="20"/>
          <w:szCs w:val="20"/>
        </w:rPr>
      </w:pPr>
      <w:r w:rsidRPr="00737F66">
        <w:rPr>
          <w:sz w:val="20"/>
          <w:szCs w:val="20"/>
        </w:rPr>
        <w:t xml:space="preserve">Приложение № I к Договору уступки прав требования № </w:t>
      </w:r>
      <w:r w:rsidR="00737F66" w:rsidRPr="003F43CB">
        <w:rPr>
          <w:sz w:val="20"/>
          <w:szCs w:val="20"/>
          <w:highlight w:val="yellow"/>
        </w:rPr>
        <w:t>1</w:t>
      </w:r>
      <w:r w:rsidRPr="003F43CB">
        <w:rPr>
          <w:sz w:val="20"/>
          <w:szCs w:val="20"/>
          <w:highlight w:val="yellow"/>
        </w:rPr>
        <w:t>-</w:t>
      </w:r>
      <w:r w:rsidR="00737F66" w:rsidRPr="003F43CB">
        <w:rPr>
          <w:sz w:val="20"/>
          <w:szCs w:val="20"/>
          <w:highlight w:val="yellow"/>
        </w:rPr>
        <w:t>18</w:t>
      </w:r>
      <w:r w:rsidRPr="003F43CB">
        <w:rPr>
          <w:sz w:val="20"/>
          <w:szCs w:val="20"/>
          <w:highlight w:val="yellow"/>
        </w:rPr>
        <w:t>0</w:t>
      </w:r>
      <w:r w:rsidR="002254CD" w:rsidRPr="003F43CB">
        <w:rPr>
          <w:sz w:val="20"/>
          <w:szCs w:val="20"/>
          <w:highlight w:val="yellow"/>
        </w:rPr>
        <w:t>6</w:t>
      </w:r>
      <w:r w:rsidRPr="003F43CB">
        <w:rPr>
          <w:sz w:val="20"/>
          <w:szCs w:val="20"/>
          <w:highlight w:val="yellow"/>
        </w:rPr>
        <w:t>/</w:t>
      </w:r>
      <w:r w:rsidR="002254CD" w:rsidRPr="003F43CB">
        <w:rPr>
          <w:sz w:val="20"/>
          <w:szCs w:val="20"/>
          <w:highlight w:val="yellow"/>
        </w:rPr>
        <w:t>20 от «</w:t>
      </w:r>
      <w:r w:rsidR="00737F66" w:rsidRPr="003F43CB">
        <w:rPr>
          <w:sz w:val="20"/>
          <w:szCs w:val="20"/>
          <w:highlight w:val="yellow"/>
        </w:rPr>
        <w:t>18</w:t>
      </w:r>
      <w:r w:rsidRPr="003F43CB">
        <w:rPr>
          <w:sz w:val="20"/>
          <w:szCs w:val="20"/>
          <w:highlight w:val="yellow"/>
        </w:rPr>
        <w:t xml:space="preserve">» </w:t>
      </w:r>
      <w:r w:rsidR="002254CD" w:rsidRPr="003F43CB">
        <w:rPr>
          <w:sz w:val="20"/>
          <w:szCs w:val="20"/>
          <w:highlight w:val="yellow"/>
        </w:rPr>
        <w:t>июня</w:t>
      </w:r>
      <w:r w:rsidRPr="003F43CB">
        <w:rPr>
          <w:sz w:val="20"/>
          <w:szCs w:val="20"/>
          <w:highlight w:val="yellow"/>
        </w:rPr>
        <w:t xml:space="preserve"> 20</w:t>
      </w:r>
      <w:r w:rsidR="002254CD" w:rsidRPr="003F43CB">
        <w:rPr>
          <w:sz w:val="20"/>
          <w:szCs w:val="20"/>
          <w:highlight w:val="yellow"/>
        </w:rPr>
        <w:t>20</w:t>
      </w:r>
      <w:r w:rsidRPr="003F43CB">
        <w:rPr>
          <w:sz w:val="20"/>
          <w:szCs w:val="20"/>
          <w:highlight w:val="yellow"/>
        </w:rPr>
        <w:t xml:space="preserve"> г.</w:t>
      </w:r>
    </w:p>
    <w:tbl>
      <w:tblPr>
        <w:tblW w:w="150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0"/>
        <w:gridCol w:w="2904"/>
        <w:gridCol w:w="1134"/>
        <w:gridCol w:w="4111"/>
        <w:gridCol w:w="1560"/>
        <w:gridCol w:w="1416"/>
        <w:gridCol w:w="1701"/>
        <w:gridCol w:w="1565"/>
      </w:tblGrid>
      <w:tr w:rsidR="00737F66" w:rsidRPr="00737F66" w:rsidTr="00737F6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8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Информация о Должнике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Информация о задолженности на Дату переуступки прав (требований)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Расчет цены продажи</w:t>
            </w:r>
          </w:p>
        </w:tc>
      </w:tr>
      <w:tr w:rsidR="00737F66" w:rsidRPr="00737F66" w:rsidTr="00737F66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№ п\п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начала договора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ФИО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Проценты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Итого задолженность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F66" w:rsidRPr="00737F66" w:rsidRDefault="00737F66" w:rsidP="00737F6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Цена продажи (уступки) прав требования</w:t>
            </w: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3F43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737F66" w:rsidRPr="00737F66" w:rsidTr="00737F6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37F66" w:rsidRPr="00737F66" w:rsidTr="003F43C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37F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F66" w:rsidRPr="00737F66" w:rsidRDefault="00737F66" w:rsidP="00737F66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737F66" w:rsidRDefault="00737F66" w:rsidP="002254CD">
      <w:pPr>
        <w:pStyle w:val="11"/>
        <w:keepNext/>
        <w:keepLines/>
        <w:jc w:val="both"/>
      </w:pPr>
    </w:p>
    <w:p w:rsidR="00737F66" w:rsidRDefault="00737F66" w:rsidP="002254CD">
      <w:pPr>
        <w:pStyle w:val="11"/>
        <w:keepNext/>
        <w:keepLines/>
        <w:jc w:val="both"/>
      </w:pPr>
    </w:p>
    <w:p w:rsidR="002254CD" w:rsidRDefault="002254CD" w:rsidP="002254CD">
      <w:pPr>
        <w:pStyle w:val="11"/>
        <w:keepNext/>
        <w:keepLines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01600" distR="101600" simplePos="0" relativeHeight="251659264" behindDoc="0" locked="0" layoutInCell="1" allowOverlap="1" wp14:anchorId="74F41A6B" wp14:editId="53A67215">
                <wp:simplePos x="0" y="0"/>
                <wp:positionH relativeFrom="page">
                  <wp:posOffset>4095750</wp:posOffset>
                </wp:positionH>
                <wp:positionV relativeFrom="paragraph">
                  <wp:posOffset>8255</wp:posOffset>
                </wp:positionV>
                <wp:extent cx="2448560" cy="2447925"/>
                <wp:effectExtent l="0" t="0" r="0" b="0"/>
                <wp:wrapSquare wrapText="left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2447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54CD" w:rsidRDefault="002254CD" w:rsidP="002254CD">
                            <w:pPr>
                              <w:pStyle w:val="20"/>
                            </w:pPr>
                            <w:r>
                              <w:t>Цессионарий</w:t>
                            </w:r>
                          </w:p>
                          <w:p w:rsidR="002254CD" w:rsidRDefault="002254CD" w:rsidP="002254C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2254CD" w:rsidRPr="00737F66" w:rsidRDefault="003F43CB" w:rsidP="00737F66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 xml:space="preserve"> </w:t>
                            </w:r>
                          </w:p>
                          <w:p w:rsidR="002254CD" w:rsidRDefault="002254CD" w:rsidP="002254C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</w:p>
                          <w:p w:rsidR="002254CD" w:rsidRDefault="002254CD" w:rsidP="002254CD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 w:rsidRPr="003F43CB">
                              <w:rPr>
                                <w:highlight w:val="yellow"/>
                              </w:rPr>
                              <w:t>_____________________/</w:t>
                            </w:r>
                            <w:r w:rsidR="003F43CB" w:rsidRPr="003F43CB">
                              <w:rPr>
                                <w:highlight w:val="yellow"/>
                              </w:rPr>
                              <w:t>___________</w:t>
                            </w:r>
                            <w:r w:rsidR="001327F9" w:rsidRPr="003F43CB">
                              <w:rPr>
                                <w:highlight w:val="yellow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1A6B" id="_x0000_s1027" type="#_x0000_t202" style="position:absolute;left:0;text-align:left;margin-left:322.5pt;margin-top:.65pt;width:192.8pt;height:192.75pt;z-index:251659264;visibility:visible;mso-wrap-style:square;mso-height-percent:0;mso-wrap-distance-left:8pt;mso-wrap-distance-top:0;mso-wrap-distance-right: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" filled="f" stroked="f">
                <v:textbox inset="0,0,0,0">
                  <w:txbxContent>
                    <w:p w:rsidR="002254CD" w:rsidRDefault="002254CD" w:rsidP="002254CD">
                      <w:pPr>
                        <w:pStyle w:val="20"/>
                      </w:pPr>
                      <w:r>
                        <w:t>Цессионарий</w:t>
                      </w:r>
                    </w:p>
                    <w:p w:rsidR="002254CD" w:rsidRDefault="002254CD" w:rsidP="002254CD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 </w:t>
                      </w:r>
                    </w:p>
                    <w:p w:rsidR="002254CD" w:rsidRPr="00737F66" w:rsidRDefault="003F43CB" w:rsidP="00737F66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 xml:space="preserve"> </w:t>
                      </w:r>
                    </w:p>
                    <w:p w:rsidR="002254CD" w:rsidRDefault="002254CD" w:rsidP="002254CD">
                      <w:pPr>
                        <w:pStyle w:val="1"/>
                        <w:spacing w:line="240" w:lineRule="auto"/>
                        <w:ind w:firstLine="0"/>
                      </w:pPr>
                    </w:p>
                    <w:p w:rsidR="002254CD" w:rsidRDefault="002254CD" w:rsidP="002254CD">
                      <w:pPr>
                        <w:pStyle w:val="1"/>
                        <w:spacing w:line="240" w:lineRule="auto"/>
                        <w:ind w:firstLine="0"/>
                      </w:pPr>
                      <w:r w:rsidRPr="003F43CB">
                        <w:rPr>
                          <w:highlight w:val="yellow"/>
                        </w:rPr>
                        <w:t>_____________________/</w:t>
                      </w:r>
                      <w:r w:rsidR="003F43CB" w:rsidRPr="003F43CB">
                        <w:rPr>
                          <w:highlight w:val="yellow"/>
                        </w:rPr>
                        <w:t>___________</w:t>
                      </w:r>
                      <w:r w:rsidR="001327F9" w:rsidRPr="003F43CB">
                        <w:rPr>
                          <w:highlight w:val="yellow"/>
                        </w:rPr>
                        <w:t>/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Цедент</w:t>
      </w:r>
    </w:p>
    <w:p w:rsidR="002254CD" w:rsidRDefault="002254CD" w:rsidP="002254CD">
      <w:pPr>
        <w:pStyle w:val="1"/>
        <w:spacing w:line="240" w:lineRule="auto"/>
        <w:ind w:firstLine="0"/>
      </w:pPr>
    </w:p>
    <w:p w:rsidR="002254CD" w:rsidRDefault="002254CD" w:rsidP="002254CD">
      <w:pPr>
        <w:pStyle w:val="1"/>
        <w:spacing w:line="240" w:lineRule="auto"/>
        <w:ind w:firstLine="0"/>
      </w:pPr>
      <w:r>
        <w:t>Генеральный директор ООО «Верум»</w:t>
      </w:r>
    </w:p>
    <w:p w:rsidR="002254CD" w:rsidRDefault="002254CD" w:rsidP="002254CD">
      <w:pPr>
        <w:pStyle w:val="1"/>
        <w:spacing w:line="240" w:lineRule="auto"/>
        <w:ind w:firstLine="0"/>
      </w:pPr>
    </w:p>
    <w:p w:rsidR="002254CD" w:rsidRDefault="002254CD" w:rsidP="002254CD">
      <w:pPr>
        <w:pStyle w:val="1"/>
        <w:spacing w:line="240" w:lineRule="auto"/>
        <w:ind w:firstLine="0"/>
      </w:pPr>
      <w:r>
        <w:t>_____________________/Я.С. Салеев/</w:t>
      </w:r>
    </w:p>
    <w:p w:rsidR="003D347E" w:rsidRDefault="003D347E">
      <w:pPr>
        <w:spacing w:line="1" w:lineRule="exact"/>
      </w:pPr>
      <w:bookmarkStart w:id="48" w:name="_GoBack"/>
      <w:bookmarkEnd w:id="48"/>
    </w:p>
    <w:sectPr w:rsidR="003D347E" w:rsidSect="00737F66">
      <w:pgSz w:w="16840" w:h="11900" w:orient="landscape"/>
      <w:pgMar w:top="732" w:right="1416" w:bottom="1631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71" w:rsidRDefault="00FD7671">
      <w:r>
        <w:separator/>
      </w:r>
    </w:p>
  </w:endnote>
  <w:endnote w:type="continuationSeparator" w:id="0">
    <w:p w:rsidR="00FD7671" w:rsidRDefault="00FD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71" w:rsidRDefault="00FD7671"/>
  </w:footnote>
  <w:footnote w:type="continuationSeparator" w:id="0">
    <w:p w:rsidR="00FD7671" w:rsidRDefault="00FD76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94463"/>
    <w:multiLevelType w:val="multilevel"/>
    <w:tmpl w:val="82F20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017097"/>
    <w:multiLevelType w:val="multilevel"/>
    <w:tmpl w:val="28C45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7E"/>
    <w:rsid w:val="001327F9"/>
    <w:rsid w:val="002005F1"/>
    <w:rsid w:val="002254CD"/>
    <w:rsid w:val="003D347E"/>
    <w:rsid w:val="003F43CB"/>
    <w:rsid w:val="00737F66"/>
    <w:rsid w:val="007B34E5"/>
    <w:rsid w:val="009A1C70"/>
    <w:rsid w:val="00A120AA"/>
    <w:rsid w:val="00A8454E"/>
    <w:rsid w:val="00EF42D8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7540"/>
  <w15:docId w15:val="{D81E170E-983B-4C31-B99E-C09D0F83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80" w:line="216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80" w:line="216" w:lineRule="auto"/>
      <w:ind w:left="238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A1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10</cp:revision>
  <dcterms:created xsi:type="dcterms:W3CDTF">2020-06-18T08:05:00Z</dcterms:created>
  <dcterms:modified xsi:type="dcterms:W3CDTF">2020-06-18T09:42:00Z</dcterms:modified>
</cp:coreProperties>
</file>